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9CD" w:rsidRPr="00453D12" w:rsidRDefault="00AC79CD" w:rsidP="00AC79CD">
      <w:pPr>
        <w:autoSpaceDE w:val="0"/>
        <w:mirrorIndents/>
        <w:jc w:val="both"/>
        <w:rPr>
          <w:sz w:val="22"/>
          <w:szCs w:val="22"/>
        </w:rPr>
      </w:pPr>
      <w:bookmarkStart w:id="0" w:name="_Toc416423357"/>
      <w:bookmarkStart w:id="1" w:name="_Toc406754172"/>
      <w:bookmarkStart w:id="2" w:name="_Toc406058371"/>
      <w:bookmarkStart w:id="3" w:name="_Toc403471265"/>
      <w:bookmarkStart w:id="4" w:name="_Toc397422858"/>
      <w:bookmarkStart w:id="5" w:name="_Toc397346817"/>
      <w:bookmarkStart w:id="6" w:name="_Toc393706902"/>
      <w:bookmarkStart w:id="7" w:name="_Toc393700829"/>
      <w:bookmarkStart w:id="8" w:name="_Toc393283170"/>
      <w:bookmarkStart w:id="9" w:name="_Toc393272654"/>
      <w:bookmarkStart w:id="10" w:name="_Toc393272596"/>
      <w:bookmarkStart w:id="11" w:name="_Toc393187840"/>
      <w:bookmarkStart w:id="12" w:name="_Toc393112123"/>
      <w:bookmarkStart w:id="13" w:name="_Toc393110559"/>
      <w:bookmarkStart w:id="14" w:name="_Toc392577492"/>
      <w:bookmarkStart w:id="15" w:name="_Toc391036051"/>
      <w:bookmarkStart w:id="16" w:name="_Toc391035978"/>
      <w:bookmarkStart w:id="17" w:name="_Toc380501865"/>
      <w:bookmarkStart w:id="18" w:name="bando"/>
      <w:r w:rsidRPr="00453D12">
        <w:rPr>
          <w:b/>
          <w:bCs/>
          <w:color w:val="000000"/>
          <w:sz w:val="22"/>
          <w:szCs w:val="22"/>
        </w:rPr>
        <w:t>OGGETTO</w:t>
      </w:r>
      <w:r w:rsidRPr="00453D12">
        <w:rPr>
          <w:bCs/>
          <w:color w:val="000000"/>
          <w:sz w:val="22"/>
          <w:szCs w:val="22"/>
        </w:rPr>
        <w:t xml:space="preserve">: </w:t>
      </w:r>
      <w:r w:rsidRPr="00453D12">
        <w:rPr>
          <w:color w:val="000000"/>
          <w:sz w:val="22"/>
          <w:szCs w:val="22"/>
        </w:rPr>
        <w:t xml:space="preserve">trattativa con un unico operatore economico sulla piattaforma </w:t>
      </w:r>
      <w:proofErr w:type="spellStart"/>
      <w:r w:rsidRPr="00453D12">
        <w:rPr>
          <w:color w:val="000000"/>
          <w:sz w:val="22"/>
          <w:szCs w:val="22"/>
        </w:rPr>
        <w:t>M.E.PA.</w:t>
      </w:r>
      <w:proofErr w:type="spellEnd"/>
      <w:r w:rsidRPr="00453D12">
        <w:rPr>
          <w:color w:val="000000"/>
          <w:sz w:val="22"/>
          <w:szCs w:val="22"/>
        </w:rPr>
        <w:t xml:space="preserve"> mediante affidamento diretto, ai sensi e per gli effetti </w:t>
      </w:r>
      <w:r w:rsidRPr="00453D12">
        <w:rPr>
          <w:bCs/>
          <w:sz w:val="22"/>
          <w:szCs w:val="22"/>
        </w:rPr>
        <w:t>dell’art.</w:t>
      </w:r>
      <w:r w:rsidRPr="00453D12">
        <w:rPr>
          <w:sz w:val="22"/>
          <w:szCs w:val="22"/>
        </w:rPr>
        <w:t xml:space="preserve"> 1, </w:t>
      </w:r>
      <w:proofErr w:type="spellStart"/>
      <w:r w:rsidRPr="00453D12">
        <w:rPr>
          <w:bCs/>
          <w:sz w:val="22"/>
          <w:szCs w:val="22"/>
        </w:rPr>
        <w:t>co</w:t>
      </w:r>
      <w:proofErr w:type="spellEnd"/>
      <w:r w:rsidRPr="00453D12">
        <w:rPr>
          <w:bCs/>
          <w:sz w:val="22"/>
          <w:szCs w:val="22"/>
        </w:rPr>
        <w:t>.</w:t>
      </w:r>
      <w:r w:rsidRPr="00453D12">
        <w:rPr>
          <w:sz w:val="22"/>
          <w:szCs w:val="22"/>
        </w:rPr>
        <w:t xml:space="preserve"> 2, lett. a) del</w:t>
      </w:r>
      <w:r w:rsidRPr="00453D12">
        <w:rPr>
          <w:bCs/>
          <w:sz w:val="22"/>
          <w:szCs w:val="22"/>
        </w:rPr>
        <w:t xml:space="preserve"> D. L. n. 76/2020 </w:t>
      </w:r>
      <w:proofErr w:type="spellStart"/>
      <w:r w:rsidRPr="00453D12">
        <w:rPr>
          <w:bCs/>
          <w:sz w:val="22"/>
          <w:szCs w:val="22"/>
        </w:rPr>
        <w:t>conv</w:t>
      </w:r>
      <w:proofErr w:type="spellEnd"/>
      <w:r w:rsidRPr="00453D12">
        <w:rPr>
          <w:bCs/>
          <w:sz w:val="22"/>
          <w:szCs w:val="22"/>
        </w:rPr>
        <w:t xml:space="preserve">. L. n. 120/2020, come modificato dall’art. 51 del D. L. n. 77/2021, </w:t>
      </w:r>
      <w:proofErr w:type="spellStart"/>
      <w:r w:rsidRPr="00453D12">
        <w:rPr>
          <w:bCs/>
          <w:sz w:val="22"/>
          <w:szCs w:val="22"/>
        </w:rPr>
        <w:t>conv</w:t>
      </w:r>
      <w:proofErr w:type="spellEnd"/>
      <w:r w:rsidRPr="00453D12">
        <w:rPr>
          <w:bCs/>
          <w:sz w:val="22"/>
          <w:szCs w:val="22"/>
        </w:rPr>
        <w:t xml:space="preserve">. L. n. 108/2021 e </w:t>
      </w:r>
      <w:proofErr w:type="spellStart"/>
      <w:r w:rsidRPr="00453D12">
        <w:rPr>
          <w:bCs/>
          <w:sz w:val="22"/>
          <w:szCs w:val="22"/>
        </w:rPr>
        <w:t>s.m.i</w:t>
      </w:r>
      <w:proofErr w:type="spellEnd"/>
      <w:r w:rsidRPr="00453D12">
        <w:rPr>
          <w:sz w:val="22"/>
          <w:szCs w:val="22"/>
        </w:rPr>
        <w:t xml:space="preserve">, con criterio del minor prezzo per la fornitura di dispositivi per la </w:t>
      </w:r>
      <w:proofErr w:type="spellStart"/>
      <w:r w:rsidRPr="00453D12">
        <w:rPr>
          <w:sz w:val="22"/>
          <w:szCs w:val="22"/>
        </w:rPr>
        <w:t>sensoristica</w:t>
      </w:r>
      <w:proofErr w:type="spellEnd"/>
      <w:r w:rsidRPr="00453D12">
        <w:rPr>
          <w:sz w:val="22"/>
          <w:szCs w:val="22"/>
        </w:rPr>
        <w:t xml:space="preserve"> informativa e di orientamento (mappe tattili, schede tattili etc.) per utenti pubblici con particolari esigenze di fruizione (in particolare ipovedenti, ciechi, </w:t>
      </w:r>
      <w:proofErr w:type="spellStart"/>
      <w:r w:rsidRPr="00453D12">
        <w:rPr>
          <w:sz w:val="22"/>
          <w:szCs w:val="22"/>
        </w:rPr>
        <w:t>etc</w:t>
      </w:r>
      <w:proofErr w:type="spellEnd"/>
      <w:r w:rsidRPr="00453D12">
        <w:rPr>
          <w:sz w:val="22"/>
          <w:szCs w:val="22"/>
        </w:rPr>
        <w:t>) nell’ambito del progetto: “</w:t>
      </w:r>
      <w:r w:rsidRPr="00453D12">
        <w:rPr>
          <w:i/>
          <w:sz w:val="22"/>
          <w:szCs w:val="22"/>
        </w:rPr>
        <w:t xml:space="preserve">Museo e </w:t>
      </w:r>
      <w:proofErr w:type="spellStart"/>
      <w:r w:rsidRPr="00453D12">
        <w:rPr>
          <w:i/>
          <w:sz w:val="22"/>
          <w:szCs w:val="22"/>
        </w:rPr>
        <w:t>Real</w:t>
      </w:r>
      <w:proofErr w:type="spellEnd"/>
      <w:r w:rsidRPr="00453D12">
        <w:rPr>
          <w:i/>
          <w:sz w:val="22"/>
          <w:szCs w:val="22"/>
        </w:rPr>
        <w:t xml:space="preserve"> Bosco di </w:t>
      </w:r>
      <w:proofErr w:type="spellStart"/>
      <w:r w:rsidRPr="00453D12">
        <w:rPr>
          <w:i/>
          <w:sz w:val="22"/>
          <w:szCs w:val="22"/>
        </w:rPr>
        <w:t>Capodimonte</w:t>
      </w:r>
      <w:proofErr w:type="spellEnd"/>
      <w:r w:rsidRPr="00453D12">
        <w:rPr>
          <w:i/>
          <w:sz w:val="22"/>
          <w:szCs w:val="22"/>
        </w:rPr>
        <w:t xml:space="preserve"> – Completamento lavori di eliminazione delle barriere fisiche e di miglioramento dell’accessibilità al Museo e al Bosco per pubblici con particolari esigenze di fruizione. I lotto funzionale - Importo complessivo € 1.000.000,00 - CUP: F69D22000010001</w:t>
      </w:r>
      <w:r w:rsidRPr="00453D12">
        <w:rPr>
          <w:sz w:val="22"/>
          <w:szCs w:val="22"/>
        </w:rPr>
        <w:t>”.</w:t>
      </w:r>
    </w:p>
    <w:p w:rsidR="00AC79CD" w:rsidRPr="00453D12" w:rsidRDefault="00AC79CD" w:rsidP="00AC79CD">
      <w:pPr>
        <w:spacing w:line="276" w:lineRule="auto"/>
        <w:ind w:right="-99"/>
        <w:jc w:val="both"/>
        <w:rPr>
          <w:color w:val="000000"/>
          <w:sz w:val="22"/>
          <w:szCs w:val="22"/>
        </w:rPr>
      </w:pPr>
      <w:r w:rsidRPr="00453D12">
        <w:rPr>
          <w:sz w:val="22"/>
          <w:szCs w:val="22"/>
        </w:rPr>
        <w:t xml:space="preserve">Importo posto a base d’asta per la fornitura di dispositivi per la </w:t>
      </w:r>
      <w:proofErr w:type="spellStart"/>
      <w:r w:rsidRPr="00453D12">
        <w:rPr>
          <w:sz w:val="22"/>
          <w:szCs w:val="22"/>
        </w:rPr>
        <w:t>sensoristica</w:t>
      </w:r>
      <w:proofErr w:type="spellEnd"/>
      <w:r w:rsidRPr="00453D12">
        <w:rPr>
          <w:sz w:val="22"/>
          <w:szCs w:val="22"/>
        </w:rPr>
        <w:t xml:space="preserve"> informativa e di orientamento (mappe tattili,schede tattili etc.) per utenti pubblici con particolari esigenze di fruizione (in particolare ipovedenti, ciechi, </w:t>
      </w:r>
      <w:proofErr w:type="spellStart"/>
      <w:r w:rsidRPr="00453D12">
        <w:rPr>
          <w:sz w:val="22"/>
          <w:szCs w:val="22"/>
        </w:rPr>
        <w:t>etc</w:t>
      </w:r>
      <w:proofErr w:type="spellEnd"/>
      <w:r w:rsidRPr="00453D12">
        <w:rPr>
          <w:sz w:val="22"/>
          <w:szCs w:val="22"/>
        </w:rPr>
        <w:t xml:space="preserve">) di  € 39.000,00 (dicasi euro trentanovemila/00) oltre I.V.A. al 22% per € 8.580,00 (dicasi euro ottomilacinquecentoottanta/00) per un totale di € 47.580,00 (dicasi </w:t>
      </w:r>
      <w:proofErr w:type="spellStart"/>
      <w:r w:rsidRPr="00453D12">
        <w:rPr>
          <w:sz w:val="22"/>
          <w:szCs w:val="22"/>
        </w:rPr>
        <w:t>quarantasettemilacinquecentottanta</w:t>
      </w:r>
      <w:proofErr w:type="spellEnd"/>
      <w:r w:rsidRPr="00453D12">
        <w:rPr>
          <w:sz w:val="22"/>
          <w:szCs w:val="22"/>
        </w:rPr>
        <w:t xml:space="preserve">/00) </w:t>
      </w:r>
      <w:r w:rsidRPr="00453D12">
        <w:rPr>
          <w:color w:val="000000"/>
          <w:sz w:val="22"/>
          <w:szCs w:val="22"/>
        </w:rPr>
        <w:t>a valere sul Bilancio A.F. 2024 sul capitolo di spesa Capitolo 2.1.1.010 Manutenzioni straordinarie e restauri su immobili demaniali Art. 2.02.03.06.001/S” PNRR investimento 1.2 Rimozione delle barriere fisiche e cognitive in musei, biblioteche ed archivi”.</w:t>
      </w:r>
    </w:p>
    <w:p w:rsidR="00AC79CD" w:rsidRPr="00453D12" w:rsidRDefault="00AC79CD" w:rsidP="00AC79CD">
      <w:pPr>
        <w:spacing w:line="276" w:lineRule="auto"/>
        <w:ind w:right="-99"/>
        <w:jc w:val="both"/>
        <w:rPr>
          <w:sz w:val="22"/>
          <w:szCs w:val="22"/>
        </w:rPr>
      </w:pPr>
      <w:r w:rsidRPr="00453D12">
        <w:rPr>
          <w:b/>
          <w:sz w:val="22"/>
          <w:szCs w:val="22"/>
        </w:rPr>
        <w:t>Finanziamento:</w:t>
      </w:r>
      <w:r w:rsidRPr="00453D12">
        <w:rPr>
          <w:sz w:val="22"/>
          <w:szCs w:val="22"/>
        </w:rPr>
        <w:t xml:space="preserve"> “Attuazione interventi PNRR Ministero della Cultura - Missione 1 – Digitalizzazione, innovazione, competitività e cultura, </w:t>
      </w:r>
      <w:proofErr w:type="spellStart"/>
      <w:r w:rsidRPr="00453D12">
        <w:rPr>
          <w:sz w:val="22"/>
          <w:szCs w:val="22"/>
        </w:rPr>
        <w:t>Component</w:t>
      </w:r>
      <w:proofErr w:type="spellEnd"/>
      <w:r w:rsidRPr="00453D12">
        <w:rPr>
          <w:sz w:val="22"/>
          <w:szCs w:val="22"/>
        </w:rPr>
        <w:t xml:space="preserve"> 3 – Cultura 4.0 del PNRR di competenza del MIC, </w:t>
      </w:r>
      <w:proofErr w:type="spellStart"/>
      <w:r w:rsidRPr="00453D12">
        <w:rPr>
          <w:sz w:val="22"/>
          <w:szCs w:val="22"/>
        </w:rPr>
        <w:t>Mis</w:t>
      </w:r>
      <w:proofErr w:type="spellEnd"/>
      <w:r w:rsidRPr="00453D12">
        <w:rPr>
          <w:sz w:val="22"/>
          <w:szCs w:val="22"/>
        </w:rPr>
        <w:t xml:space="preserve">. 1 Patrimonio culturale per la prossima generazione - Investimento 1.2 Rimozione delle barriere fisiche e cognitive in musei, biblioteche ed archivi, finanziato dall’Unione europea – </w:t>
      </w:r>
      <w:proofErr w:type="spellStart"/>
      <w:r w:rsidRPr="00453D12">
        <w:rPr>
          <w:sz w:val="22"/>
          <w:szCs w:val="22"/>
        </w:rPr>
        <w:t>NextGenerationEU</w:t>
      </w:r>
      <w:proofErr w:type="spellEnd"/>
      <w:r w:rsidRPr="00453D12">
        <w:rPr>
          <w:sz w:val="22"/>
          <w:szCs w:val="22"/>
        </w:rPr>
        <w:t xml:space="preserve">  </w:t>
      </w:r>
    </w:p>
    <w:p w:rsidR="00AC79CD" w:rsidRPr="00453D12" w:rsidRDefault="00AC79CD" w:rsidP="00AC79CD">
      <w:pPr>
        <w:spacing w:line="276" w:lineRule="auto"/>
        <w:ind w:right="-99"/>
        <w:jc w:val="both"/>
        <w:rPr>
          <w:sz w:val="22"/>
          <w:szCs w:val="22"/>
        </w:rPr>
      </w:pPr>
      <w:r w:rsidRPr="00453D12">
        <w:rPr>
          <w:sz w:val="22"/>
          <w:szCs w:val="22"/>
        </w:rPr>
        <w:t xml:space="preserve">Importo Finanziato da Decreto di Assegnazione Risorse del Segretario Generale MIC SG|01/12/2022|155 </w:t>
      </w:r>
    </w:p>
    <w:p w:rsidR="00AC79CD" w:rsidRPr="00453D12" w:rsidRDefault="00AC79CD" w:rsidP="00AC79CD">
      <w:pPr>
        <w:spacing w:line="276" w:lineRule="auto"/>
        <w:ind w:right="-99"/>
        <w:jc w:val="both"/>
        <w:rPr>
          <w:sz w:val="22"/>
          <w:szCs w:val="22"/>
        </w:rPr>
      </w:pPr>
      <w:r w:rsidRPr="00453D12">
        <w:rPr>
          <w:sz w:val="22"/>
          <w:szCs w:val="22"/>
        </w:rPr>
        <w:t>CUP: F69D22000010001</w:t>
      </w:r>
      <w:r w:rsidR="00F809D4">
        <w:rPr>
          <w:sz w:val="22"/>
          <w:szCs w:val="22"/>
        </w:rPr>
        <w:t>-CIG:</w:t>
      </w:r>
      <w:r w:rsidR="00F809D4" w:rsidRPr="00F809D4">
        <w:t xml:space="preserve"> </w:t>
      </w:r>
      <w:r w:rsidR="00F809D4" w:rsidRPr="00F809D4">
        <w:rPr>
          <w:sz w:val="22"/>
          <w:szCs w:val="22"/>
        </w:rPr>
        <w:t>B1165AFD67</w:t>
      </w:r>
    </w:p>
    <w:p w:rsidR="00AC79CD" w:rsidRPr="00453D12" w:rsidRDefault="00AC79CD" w:rsidP="00AC79CD">
      <w:pPr>
        <w:spacing w:line="276" w:lineRule="auto"/>
        <w:ind w:right="-99"/>
        <w:jc w:val="both"/>
        <w:rPr>
          <w:sz w:val="22"/>
          <w:szCs w:val="22"/>
        </w:rPr>
      </w:pPr>
      <w:r w:rsidRPr="00453D12">
        <w:rPr>
          <w:sz w:val="22"/>
          <w:szCs w:val="22"/>
        </w:rPr>
        <w:t xml:space="preserve">RUP: Arch. Chiara </w:t>
      </w:r>
      <w:proofErr w:type="spellStart"/>
      <w:r w:rsidRPr="00453D12">
        <w:rPr>
          <w:sz w:val="22"/>
          <w:szCs w:val="22"/>
        </w:rPr>
        <w:t>Figliolia</w:t>
      </w:r>
      <w:proofErr w:type="spellEnd"/>
      <w:r w:rsidRPr="00453D12">
        <w:rPr>
          <w:sz w:val="22"/>
          <w:szCs w:val="22"/>
        </w:rPr>
        <w:t>, giusto decreto MIBAC-MU-CAP Rep. Decreti n.94 del 04.05.2022</w:t>
      </w:r>
    </w:p>
    <w:p w:rsidR="003E44E8" w:rsidRPr="00453D12" w:rsidRDefault="003E44E8" w:rsidP="001A7C74">
      <w:pPr>
        <w:pStyle w:val="Paragrafoelenco"/>
        <w:suppressAutoHyphens w:val="0"/>
        <w:spacing w:after="120"/>
        <w:ind w:left="284"/>
        <w:jc w:val="center"/>
        <w:rPr>
          <w:rFonts w:ascii="Times New Roman" w:hAnsi="Times New Roman" w:cs="Times New Roman"/>
          <w:b/>
        </w:rPr>
      </w:pPr>
      <w:bookmarkStart w:id="19" w:name="_GoBack"/>
      <w:bookmarkEnd w:id="19"/>
    </w:p>
    <w:p w:rsidR="001A7C74" w:rsidRPr="00453D12" w:rsidRDefault="001A7C74" w:rsidP="001A7C74">
      <w:pPr>
        <w:pStyle w:val="Paragrafoelenco"/>
        <w:suppressAutoHyphens w:val="0"/>
        <w:spacing w:after="120"/>
        <w:ind w:left="284"/>
        <w:jc w:val="center"/>
        <w:rPr>
          <w:rFonts w:ascii="Times New Roman" w:hAnsi="Times New Roman" w:cs="Times New Roman"/>
          <w:b/>
        </w:rPr>
      </w:pPr>
      <w:r w:rsidRPr="00453D12">
        <w:rPr>
          <w:rFonts w:ascii="Times New Roman" w:hAnsi="Times New Roman" w:cs="Times New Roman"/>
          <w:b/>
        </w:rPr>
        <w:t>ALLEGATO A – DICHIARAZIONI A CORREDO DELL’OFFERTA</w:t>
      </w:r>
    </w:p>
    <w:p w:rsidR="001A7C74" w:rsidRPr="00453D12" w:rsidRDefault="001A7C74" w:rsidP="001A7C74">
      <w:pPr>
        <w:spacing w:after="120"/>
        <w:rPr>
          <w:sz w:val="22"/>
          <w:szCs w:val="22"/>
        </w:rPr>
      </w:pPr>
      <w:r w:rsidRPr="00453D12">
        <w:rPr>
          <w:sz w:val="22"/>
          <w:szCs w:val="22"/>
        </w:rPr>
        <w:t>Il/La sottoscritto/a ____________________________________________________________________________</w:t>
      </w:r>
    </w:p>
    <w:p w:rsidR="001A7C74" w:rsidRPr="00453D12" w:rsidRDefault="001A7C74" w:rsidP="001A7C74">
      <w:pPr>
        <w:spacing w:after="120"/>
        <w:rPr>
          <w:sz w:val="22"/>
          <w:szCs w:val="22"/>
        </w:rPr>
      </w:pPr>
      <w:r w:rsidRPr="00453D12">
        <w:rPr>
          <w:sz w:val="22"/>
          <w:szCs w:val="22"/>
        </w:rPr>
        <w:t>Nato/a a ___________________________________________________________ il   ______________________</w:t>
      </w:r>
    </w:p>
    <w:p w:rsidR="001A7C74" w:rsidRPr="00453D12" w:rsidRDefault="001A7C74" w:rsidP="001A7C74">
      <w:pPr>
        <w:spacing w:after="120"/>
        <w:rPr>
          <w:sz w:val="22"/>
          <w:szCs w:val="22"/>
        </w:rPr>
      </w:pPr>
      <w:r w:rsidRPr="00453D12">
        <w:rPr>
          <w:sz w:val="22"/>
          <w:szCs w:val="22"/>
        </w:rPr>
        <w:t>in qualità di _________________________________________________________________________________</w:t>
      </w:r>
    </w:p>
    <w:p w:rsidR="001A7C74" w:rsidRPr="00453D12" w:rsidRDefault="001A7C74" w:rsidP="001A7C74">
      <w:pPr>
        <w:spacing w:after="120"/>
        <w:rPr>
          <w:sz w:val="22"/>
          <w:szCs w:val="22"/>
        </w:rPr>
      </w:pPr>
      <w:r w:rsidRPr="00453D12">
        <w:rPr>
          <w:sz w:val="22"/>
          <w:szCs w:val="22"/>
        </w:rPr>
        <w:t>___________________________________________________________________________________________</w:t>
      </w:r>
    </w:p>
    <w:p w:rsidR="001A7C74" w:rsidRPr="00453D12" w:rsidRDefault="001A7C74" w:rsidP="001A7C74">
      <w:pPr>
        <w:spacing w:after="120"/>
        <w:rPr>
          <w:sz w:val="22"/>
          <w:szCs w:val="22"/>
        </w:rPr>
      </w:pPr>
      <w:r w:rsidRPr="00453D12">
        <w:rPr>
          <w:sz w:val="22"/>
          <w:szCs w:val="22"/>
        </w:rPr>
        <w:t>della Ditta/società ____________________________________________________________________________</w:t>
      </w:r>
    </w:p>
    <w:p w:rsidR="001A7C74" w:rsidRPr="00453D12" w:rsidRDefault="001A7C74" w:rsidP="001A7C74">
      <w:pPr>
        <w:spacing w:after="120"/>
        <w:rPr>
          <w:sz w:val="22"/>
          <w:szCs w:val="22"/>
        </w:rPr>
      </w:pPr>
      <w:r w:rsidRPr="00453D12">
        <w:rPr>
          <w:sz w:val="22"/>
          <w:szCs w:val="22"/>
        </w:rPr>
        <w:t>___________________________________________________________________________________________</w:t>
      </w:r>
    </w:p>
    <w:p w:rsidR="001A7C74" w:rsidRPr="00453D12" w:rsidRDefault="001A7C74" w:rsidP="001A7C74">
      <w:pPr>
        <w:pStyle w:val="Incopia"/>
        <w:widowControl w:val="0"/>
        <w:spacing w:after="120"/>
        <w:rPr>
          <w:vanish w:val="0"/>
          <w:sz w:val="22"/>
          <w:szCs w:val="22"/>
        </w:rPr>
      </w:pPr>
      <w:r w:rsidRPr="00453D12">
        <w:rPr>
          <w:vanish w:val="0"/>
          <w:sz w:val="22"/>
          <w:szCs w:val="22"/>
        </w:rPr>
        <w:t xml:space="preserve">con sede legale in: via/piazza ___________________________________________________________________ </w:t>
      </w:r>
    </w:p>
    <w:p w:rsidR="001A7C74" w:rsidRPr="00453D12" w:rsidRDefault="001A7C74" w:rsidP="001A7C74">
      <w:pPr>
        <w:pStyle w:val="Incopia"/>
        <w:widowControl w:val="0"/>
        <w:spacing w:after="120"/>
        <w:rPr>
          <w:vanish w:val="0"/>
          <w:sz w:val="22"/>
          <w:szCs w:val="22"/>
        </w:rPr>
      </w:pPr>
      <w:r w:rsidRPr="00453D12">
        <w:rPr>
          <w:vanish w:val="0"/>
          <w:sz w:val="22"/>
          <w:szCs w:val="22"/>
        </w:rPr>
        <w:lastRenderedPageBreak/>
        <w:t>___________________________________________________________________________________________</w:t>
      </w:r>
    </w:p>
    <w:p w:rsidR="001A7C74" w:rsidRPr="00453D12" w:rsidRDefault="001A7C74" w:rsidP="001A7C74">
      <w:pPr>
        <w:spacing w:after="120"/>
        <w:rPr>
          <w:sz w:val="22"/>
          <w:szCs w:val="22"/>
        </w:rPr>
      </w:pPr>
      <w:r w:rsidRPr="00453D12">
        <w:rPr>
          <w:sz w:val="22"/>
          <w:szCs w:val="22"/>
        </w:rPr>
        <w:t>Città/Comune ______________________________________________________________ Prov.  ____________</w:t>
      </w:r>
    </w:p>
    <w:p w:rsidR="001A7C74" w:rsidRPr="00453D12" w:rsidRDefault="001A7C74" w:rsidP="001A7C74">
      <w:pPr>
        <w:spacing w:after="120"/>
        <w:rPr>
          <w:sz w:val="22"/>
          <w:szCs w:val="22"/>
        </w:rPr>
      </w:pPr>
      <w:r w:rsidRPr="00453D12">
        <w:rPr>
          <w:sz w:val="22"/>
          <w:szCs w:val="22"/>
        </w:rPr>
        <w:t xml:space="preserve">Codice fiscale _______________________________________________________________________________ </w:t>
      </w:r>
    </w:p>
    <w:p w:rsidR="001A7C74" w:rsidRPr="00453D12" w:rsidRDefault="001A7C74" w:rsidP="001A7C74">
      <w:pPr>
        <w:spacing w:after="120"/>
        <w:rPr>
          <w:sz w:val="22"/>
          <w:szCs w:val="22"/>
        </w:rPr>
      </w:pPr>
      <w:r w:rsidRPr="00453D12">
        <w:rPr>
          <w:sz w:val="22"/>
          <w:szCs w:val="22"/>
        </w:rPr>
        <w:t>Partita IVA __________________________________________________________________________________</w:t>
      </w:r>
    </w:p>
    <w:p w:rsidR="001A7C74" w:rsidRPr="00453D12" w:rsidRDefault="001A7C74" w:rsidP="001A7C74">
      <w:pPr>
        <w:spacing w:after="120"/>
        <w:jc w:val="both"/>
        <w:rPr>
          <w:sz w:val="22"/>
          <w:szCs w:val="22"/>
        </w:rPr>
      </w:pPr>
      <w:r w:rsidRPr="00453D12">
        <w:rPr>
          <w:sz w:val="22"/>
          <w:szCs w:val="22"/>
        </w:rPr>
        <w:t xml:space="preserve">Iscrizione al Registro delle imprese di _____________________________________________________________ </w:t>
      </w:r>
    </w:p>
    <w:p w:rsidR="001A7C74" w:rsidRPr="00453D12" w:rsidRDefault="001A7C74" w:rsidP="001A7C74">
      <w:pPr>
        <w:spacing w:after="120"/>
        <w:jc w:val="both"/>
        <w:rPr>
          <w:sz w:val="22"/>
          <w:szCs w:val="22"/>
        </w:rPr>
      </w:pPr>
      <w:r w:rsidRPr="00453D12">
        <w:rPr>
          <w:sz w:val="22"/>
          <w:szCs w:val="22"/>
        </w:rPr>
        <w:t xml:space="preserve">al N. _______________________________________________________________________________________ </w:t>
      </w:r>
    </w:p>
    <w:p w:rsidR="001A7C74" w:rsidRPr="00453D12" w:rsidRDefault="001A7C74" w:rsidP="001A7C74">
      <w:pPr>
        <w:spacing w:after="120"/>
        <w:rPr>
          <w:sz w:val="22"/>
          <w:szCs w:val="22"/>
        </w:rPr>
      </w:pPr>
      <w:r w:rsidRPr="00453D12">
        <w:rPr>
          <w:sz w:val="22"/>
          <w:szCs w:val="22"/>
        </w:rPr>
        <w:t xml:space="preserve">Tel. n.  _____________________________________________________________________________________ </w:t>
      </w:r>
    </w:p>
    <w:p w:rsidR="001A7C74" w:rsidRPr="00453D12" w:rsidRDefault="001A7C74" w:rsidP="001A7C74">
      <w:pPr>
        <w:spacing w:after="120"/>
        <w:rPr>
          <w:sz w:val="22"/>
          <w:szCs w:val="22"/>
        </w:rPr>
      </w:pPr>
      <w:proofErr w:type="spellStart"/>
      <w:r w:rsidRPr="00453D12">
        <w:rPr>
          <w:sz w:val="22"/>
          <w:szCs w:val="22"/>
        </w:rPr>
        <w:t>peo</w:t>
      </w:r>
      <w:proofErr w:type="spellEnd"/>
      <w:r w:rsidRPr="00453D12">
        <w:rPr>
          <w:sz w:val="22"/>
          <w:szCs w:val="22"/>
        </w:rPr>
        <w:t>: _______________________________________________________________________________________</w:t>
      </w:r>
    </w:p>
    <w:p w:rsidR="001A7C74" w:rsidRPr="00453D12" w:rsidRDefault="001A7C74" w:rsidP="001A7C74">
      <w:pPr>
        <w:spacing w:after="120"/>
        <w:rPr>
          <w:sz w:val="22"/>
          <w:szCs w:val="22"/>
        </w:rPr>
      </w:pPr>
      <w:r w:rsidRPr="00453D12">
        <w:rPr>
          <w:sz w:val="22"/>
          <w:szCs w:val="22"/>
        </w:rPr>
        <w:t>pec: _______________________________________________________________________________________</w:t>
      </w:r>
    </w:p>
    <w:p w:rsidR="001A7C74" w:rsidRPr="00453D12" w:rsidRDefault="001A7C74" w:rsidP="001A7C74">
      <w:pPr>
        <w:spacing w:after="120"/>
        <w:jc w:val="both"/>
        <w:rPr>
          <w:sz w:val="22"/>
          <w:szCs w:val="22"/>
        </w:rPr>
      </w:pPr>
      <w:r w:rsidRPr="00453D12">
        <w:rPr>
          <w:sz w:val="22"/>
          <w:szCs w:val="22"/>
        </w:rPr>
        <w:t xml:space="preserve">con espresso riferimento alla ditta che rappresenta, ai sensi e per gli effetti degli articoli 46 e 47 del D.P.R. n. 445/2000, consapevole delle sanzioni penali previste dall’art. 76 del medesimo D.P.R. 28 dicembre 2000, n. 445, per le ipotesi di falsità in atti e dichiarazioni mendaci ivi indicate, </w:t>
      </w:r>
      <w:r w:rsidRPr="00453D12">
        <w:rPr>
          <w:b/>
          <w:sz w:val="22"/>
          <w:szCs w:val="22"/>
        </w:rPr>
        <w:t xml:space="preserve">assumendosene la piena responsabilità, </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bookmarkStart w:id="20" w:name="_Ref498597467"/>
      <w:bookmarkStart w:id="21" w:name="_Ref4967870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53D12">
        <w:rPr>
          <w:rFonts w:ascii="Times New Roman" w:hAnsi="Times New Roman" w:cs="Times New Roman"/>
        </w:rPr>
        <w:t>dichiara di confermare le dichiarazioni rese in fase di iscrizione</w:t>
      </w:r>
      <w:r w:rsidRPr="00453D12">
        <w:rPr>
          <w:rFonts w:ascii="Times New Roman" w:hAnsi="Times New Roman" w:cs="Times New Roman"/>
          <w:bCs/>
        </w:rPr>
        <w:t xml:space="preserve"> al portale </w:t>
      </w:r>
      <w:proofErr w:type="spellStart"/>
      <w:r w:rsidRPr="00453D12">
        <w:rPr>
          <w:rFonts w:ascii="Times New Roman" w:hAnsi="Times New Roman" w:cs="Times New Roman"/>
          <w:bCs/>
        </w:rPr>
        <w:t>M.e.PA.</w:t>
      </w:r>
      <w:proofErr w:type="spellEnd"/>
      <w:r w:rsidR="001C2D58" w:rsidRPr="00453D12">
        <w:rPr>
          <w:rFonts w:ascii="Times New Roman" w:hAnsi="Times New Roman" w:cs="Times New Roman"/>
          <w:bCs/>
        </w:rPr>
        <w:t>(</w:t>
      </w:r>
      <w:r w:rsidRPr="00453D12">
        <w:rPr>
          <w:rFonts w:ascii="Times New Roman" w:hAnsi="Times New Roman" w:cs="Times New Roman"/>
          <w:b/>
          <w:bCs/>
        </w:rPr>
        <w:t xml:space="preserve">dovrà essere dichiarato ogni eventuale variazione avvenuta successivamente alla data di iscrizione al portale </w:t>
      </w:r>
      <w:proofErr w:type="spellStart"/>
      <w:r w:rsidRPr="00453D12">
        <w:rPr>
          <w:rFonts w:ascii="Times New Roman" w:hAnsi="Times New Roman" w:cs="Times New Roman"/>
          <w:b/>
          <w:bCs/>
        </w:rPr>
        <w:t>M.e.PA.</w:t>
      </w:r>
      <w:proofErr w:type="spellEnd"/>
      <w:r w:rsidR="001C2D58" w:rsidRPr="00453D12">
        <w:rPr>
          <w:rFonts w:ascii="Times New Roman" w:hAnsi="Times New Roman" w:cs="Times New Roman"/>
          <w:b/>
          <w:bCs/>
        </w:rPr>
        <w:t>)</w:t>
      </w:r>
      <w:r w:rsidRPr="00453D12">
        <w:rPr>
          <w:rFonts w:ascii="Times New Roman" w:hAnsi="Times New Roman" w:cs="Times New Roman"/>
          <w:b/>
          <w:bCs/>
        </w:rPr>
        <w:t>;</w:t>
      </w:r>
    </w:p>
    <w:p w:rsidR="001A7C74" w:rsidRPr="00453D12" w:rsidRDefault="001A7C74" w:rsidP="001A7C74">
      <w:pPr>
        <w:pStyle w:val="Paragrafoelenco"/>
        <w:numPr>
          <w:ilvl w:val="0"/>
          <w:numId w:val="7"/>
        </w:numPr>
        <w:suppressAutoHyphens w:val="0"/>
        <w:spacing w:after="120"/>
        <w:ind w:left="284" w:hanging="284"/>
        <w:jc w:val="both"/>
        <w:rPr>
          <w:rFonts w:ascii="Times New Roman" w:hAnsi="Times New Roman" w:cs="Times New Roman"/>
        </w:rPr>
      </w:pPr>
      <w:r w:rsidRPr="00453D12">
        <w:rPr>
          <w:rFonts w:ascii="Times New Roman" w:hAnsi="Times New Roman" w:cs="Times New Roman"/>
        </w:rPr>
        <w:t xml:space="preserve">dichiara, nel rispetto dell’art. 94 del D.lgs. 36/2023 e </w:t>
      </w:r>
      <w:proofErr w:type="spellStart"/>
      <w:r w:rsidRPr="00453D12">
        <w:rPr>
          <w:rFonts w:ascii="Times New Roman" w:hAnsi="Times New Roman" w:cs="Times New Roman"/>
        </w:rPr>
        <w:t>s.m.i.</w:t>
      </w:r>
      <w:proofErr w:type="spellEnd"/>
      <w:r w:rsidRPr="00453D12">
        <w:rPr>
          <w:rFonts w:ascii="Times New Roman" w:hAnsi="Times New Roman" w:cs="Times New Roman"/>
        </w:rPr>
        <w:t>, che nei propri confronti e nei confronti della società che rappresenta non è stata emessa condanna con sentenza definitiva o decreto penale di condanna divenuto irrevocabile per uno dei seguenti reati:</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delitti, consumati o tentati, di cui agli articoli 416, 416-bis del codice penale oppure delitti commessi avvalendosi delle condizioni previste dall’articolo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lastRenderedPageBreak/>
        <w:t>delitti, consumati o tentati, di cui agli articoli 317, 318, 319, 319-ter, 319-quater, 320, 321, 322, 322-bis, 346-bis, 353, 353-bis, 354, 355 e 356 del codice penale nonché all'articolo 2635 del codice civile;</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false comunicazioni sociali di cui agli articoli 2621 e 2622 del codice civile;</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frode ai sensi dell'articolo 1 della convenzione relativa alla tutela degli interessi finanziari delle Comunità europee, del 26 luglio 1995;</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delitti di cui agli articoli 648-bis, 648-ter e 648-ter.1 del codice penale, riciclaggio di proventi di attività criminose o finanziamento del terrorismo, quali definiti all'articolo 1 del decreto legislativo 22 giugno 2007, n. 109;</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sfruttamento del lavoro minorile e altre forme di tratta di esseri umani definite con il decreto legislativo 4 marzo 2014, n. 24;</w:t>
      </w:r>
    </w:p>
    <w:p w:rsidR="001A7C74" w:rsidRPr="00453D12"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453D12">
        <w:rPr>
          <w:rFonts w:ascii="Times New Roman" w:hAnsi="Times New Roman" w:cs="Times New Roman"/>
        </w:rPr>
        <w:t>ogni altro delitto da cui derivi, quale pena accessoria, l'incapacità di contrattare con la pubblica amministrazione;</w:t>
      </w:r>
    </w:p>
    <w:p w:rsidR="001A7C74" w:rsidRPr="00453D12" w:rsidRDefault="001A7C74" w:rsidP="001A7C74">
      <w:pPr>
        <w:pStyle w:val="Paragrafoelenco"/>
        <w:numPr>
          <w:ilvl w:val="0"/>
          <w:numId w:val="7"/>
        </w:numPr>
        <w:suppressAutoHyphens w:val="0"/>
        <w:spacing w:after="120"/>
        <w:ind w:left="284" w:hanging="284"/>
        <w:jc w:val="both"/>
        <w:rPr>
          <w:rFonts w:ascii="Times New Roman" w:hAnsi="Times New Roman" w:cs="Times New Roman"/>
        </w:rPr>
      </w:pPr>
      <w:r w:rsidRPr="00453D12">
        <w:rPr>
          <w:rFonts w:ascii="Times New Roman" w:hAnsi="Times New Roman" w:cs="Times New Roman"/>
        </w:rPr>
        <w:t xml:space="preserve">dichiara, nel rispetto dell’art. 95 del D.lgs. 36/2023 e </w:t>
      </w:r>
      <w:proofErr w:type="spellStart"/>
      <w:r w:rsidRPr="00453D12">
        <w:rPr>
          <w:rFonts w:ascii="Times New Roman" w:hAnsi="Times New Roman" w:cs="Times New Roman"/>
        </w:rPr>
        <w:t>s.m.i.</w:t>
      </w:r>
      <w:proofErr w:type="spellEnd"/>
      <w:r w:rsidRPr="00453D12">
        <w:rPr>
          <w:rFonts w:ascii="Times New Roman" w:hAnsi="Times New Roman" w:cs="Times New Roman"/>
        </w:rPr>
        <w:t>:</w:t>
      </w:r>
    </w:p>
    <w:p w:rsidR="001A7C74" w:rsidRPr="00453D12" w:rsidRDefault="001A7C74" w:rsidP="005608CA">
      <w:pPr>
        <w:pStyle w:val="Paragrafoelenco"/>
        <w:widowControl w:val="0"/>
        <w:numPr>
          <w:ilvl w:val="0"/>
          <w:numId w:val="12"/>
        </w:numPr>
        <w:spacing w:after="120"/>
        <w:ind w:left="567"/>
        <w:jc w:val="both"/>
        <w:rPr>
          <w:rFonts w:ascii="Times New Roman" w:hAnsi="Times New Roman" w:cs="Times New Roman"/>
        </w:rPr>
      </w:pPr>
      <w:r w:rsidRPr="00453D12">
        <w:rPr>
          <w:rFonts w:ascii="Times New Roman" w:hAnsi="Times New Roman" w:cs="Times New Roman"/>
        </w:rPr>
        <w:t>L’insussistenza di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453D12">
        <w:rPr>
          <w:rFonts w:ascii="Times New Roman" w:hAnsi="Times New Roman" w:cs="Times New Roman"/>
          <w:bCs/>
        </w:rPr>
        <w:t xml:space="preserve">dichiara, che </w:t>
      </w:r>
      <w:r w:rsidRPr="00453D12">
        <w:rPr>
          <w:rFonts w:ascii="Times New Roman" w:hAnsi="Times New Roman" w:cs="Times New Roman"/>
        </w:rPr>
        <w:t>non ha subito alcuna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bookmarkEnd w:id="20"/>
    <w:bookmarkEnd w:id="21"/>
    <w:p w:rsidR="001A7C74" w:rsidRPr="00453D12" w:rsidRDefault="00985F17" w:rsidP="001A7C74">
      <w:pPr>
        <w:suppressAutoHyphens w:val="0"/>
        <w:spacing w:after="120"/>
        <w:ind w:firstLine="284"/>
        <w:jc w:val="both"/>
        <w:rPr>
          <w:sz w:val="22"/>
          <w:szCs w:val="22"/>
        </w:rPr>
      </w:pPr>
      <w:r w:rsidRPr="00453D12">
        <w:rPr>
          <w:sz w:val="22"/>
          <w:szCs w:val="22"/>
        </w:rPr>
        <w:t>a</w:t>
      </w:r>
      <w:r w:rsidR="001A7C74" w:rsidRPr="00453D12">
        <w:rPr>
          <w:sz w:val="22"/>
          <w:szCs w:val="22"/>
        </w:rPr>
        <w:t>) false comunicazioni sociali di cui agli articoli 2621 e 2622 del codice civile;</w:t>
      </w:r>
    </w:p>
    <w:p w:rsidR="001A7C74" w:rsidRPr="00453D12" w:rsidRDefault="00985F17" w:rsidP="001A7C74">
      <w:pPr>
        <w:pStyle w:val="Paragrafoelenco"/>
        <w:suppressAutoHyphens w:val="0"/>
        <w:spacing w:after="120"/>
        <w:ind w:left="567" w:hanging="283"/>
        <w:jc w:val="both"/>
        <w:rPr>
          <w:rFonts w:ascii="Times New Roman" w:hAnsi="Times New Roman" w:cs="Times New Roman"/>
        </w:rPr>
      </w:pPr>
      <w:r w:rsidRPr="00453D12">
        <w:rPr>
          <w:rFonts w:ascii="Times New Roman" w:hAnsi="Times New Roman" w:cs="Times New Roman"/>
        </w:rPr>
        <w:t>b</w:t>
      </w:r>
      <w:r w:rsidR="001A7C74" w:rsidRPr="00453D12">
        <w:rPr>
          <w:rFonts w:ascii="Times New Roman" w:hAnsi="Times New Roman" w:cs="Times New Roman"/>
        </w:rPr>
        <w:t>) ogni altro delitto da cui derivi, quale pena accessoria, l'incapacità di contrattare con la pubblica amministrazione;</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453D12">
        <w:rPr>
          <w:rFonts w:ascii="Times New Roman" w:hAnsi="Times New Roman" w:cs="Times New Roman"/>
        </w:rPr>
        <w:t>dichiara</w:t>
      </w:r>
      <w:r w:rsidRPr="00453D12">
        <w:rPr>
          <w:rFonts w:ascii="Times New Roman" w:hAnsi="Times New Roman" w:cs="Times New Roman"/>
          <w:b/>
          <w:bCs/>
        </w:rPr>
        <w:t>:</w:t>
      </w:r>
    </w:p>
    <w:p w:rsidR="00985F17"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 xml:space="preserve">che non è stato soggetto alla sanzione </w:t>
      </w:r>
      <w:proofErr w:type="spellStart"/>
      <w:r w:rsidRPr="00453D12">
        <w:rPr>
          <w:rFonts w:ascii="Times New Roman" w:hAnsi="Times New Roman" w:cs="Times New Roman"/>
        </w:rPr>
        <w:t>interdittiva</w:t>
      </w:r>
      <w:proofErr w:type="spellEnd"/>
      <w:r w:rsidRPr="00453D12">
        <w:rPr>
          <w:rFonts w:ascii="Times New Roman" w:hAnsi="Times New Roman" w:cs="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453D12">
        <w:rPr>
          <w:rFonts w:ascii="Times New Roman" w:hAnsi="Times New Roman" w:cs="Times New Roman"/>
        </w:rPr>
        <w:t>interdittivi</w:t>
      </w:r>
      <w:proofErr w:type="spellEnd"/>
      <w:r w:rsidRPr="00453D12">
        <w:rPr>
          <w:rFonts w:ascii="Times New Roman" w:hAnsi="Times New Roman" w:cs="Times New Roman"/>
        </w:rPr>
        <w:t xml:space="preserve"> di cui all'articolo 14 del decreto legislativo 9 aprile 2008, n. 81;</w:t>
      </w:r>
    </w:p>
    <w:p w:rsidR="00985F17"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 xml:space="preserve">che non ha presentato nella procedura di gara in corso e negli affidamenti di subappalti documentazione o dichiarazioni non veritiere; </w:t>
      </w:r>
    </w:p>
    <w:p w:rsidR="00985F17"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 xml:space="preserve">che propri confronti non risulta l’iscrizione nel casellario informatico tenuto dall'Osservatorio dell'ANAC per aver presentato false dichiarazioni o falsa documentazione nelle procedure di gara e negli affidamenti di subappalti </w:t>
      </w:r>
    </w:p>
    <w:p w:rsidR="00985F17"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lastRenderedPageBreak/>
        <w:t xml:space="preserve">che propri confronti e nei confronti della società che rappresenta non risulta l’iscrizione nel casellario informatico tenuto dall'Osservatorio dell'ANAC per aver presentato false dichiarazioni o falsa documentazione ai fini del rilascio dell'attestazione di qualificazione, per il periodo durante il quale perdura l'iscrizione; </w:t>
      </w:r>
    </w:p>
    <w:p w:rsidR="00985F17"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 xml:space="preserve">di non aver violato il divieto di intestazione fiduciaria di cui all'articolo 17 della legge 19 marzo 1990, n. 55.; </w:t>
      </w:r>
    </w:p>
    <w:p w:rsidR="001A7C74"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di essere in possesso della certificazione di cui all'articolo 17 della legge 12 marzo 1999, n. 68, e pertanto che la ditta/società è in regola con le norme che disciplinano il diritto al lavoro dei disabili e che ottempera alle norme di cui alla predetta legge;</w:t>
      </w:r>
    </w:p>
    <w:p w:rsidR="001A7C74" w:rsidRPr="00453D12" w:rsidRDefault="001A7C74" w:rsidP="001A7C74">
      <w:pPr>
        <w:autoSpaceDE w:val="0"/>
        <w:autoSpaceDN w:val="0"/>
        <w:adjustRightInd w:val="0"/>
        <w:spacing w:after="120"/>
        <w:ind w:left="284" w:firstLine="283"/>
        <w:rPr>
          <w:b/>
          <w:i/>
          <w:iCs/>
          <w:sz w:val="22"/>
          <w:szCs w:val="22"/>
        </w:rPr>
      </w:pPr>
      <w:r w:rsidRPr="00453D12">
        <w:rPr>
          <w:b/>
          <w:i/>
          <w:iCs/>
          <w:sz w:val="22"/>
          <w:szCs w:val="22"/>
        </w:rPr>
        <w:t>in alternativa</w:t>
      </w:r>
    </w:p>
    <w:p w:rsidR="001A7C74" w:rsidRPr="00453D12"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453D12">
        <w:rPr>
          <w:rFonts w:ascii="Times New Roman" w:hAnsi="Times New Roman" w:cs="Times New Roman"/>
        </w:rPr>
        <w:t>che la ditta/società non è tenuta al rispetto delle norme che disciplinano il diritto al lavoro dei disabili:</w:t>
      </w:r>
    </w:p>
    <w:p w:rsidR="001A7C74" w:rsidRPr="00453D12"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453D12">
        <w:rPr>
          <w:rFonts w:ascii="Times New Roman" w:hAnsi="Times New Roman" w:cs="Times New Roman"/>
        </w:rPr>
        <w:t>avendo alle dipendenze un numero di lavoratori inferiori a 15;</w:t>
      </w:r>
    </w:p>
    <w:p w:rsidR="001A7C74" w:rsidRPr="00453D12"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453D12">
        <w:rPr>
          <w:rFonts w:ascii="Times New Roman" w:hAnsi="Times New Roman" w:cs="Times New Roman"/>
        </w:rPr>
        <w:t>per non aver effettuato assunzioni dal 1° gennaio 2000;</w:t>
      </w:r>
    </w:p>
    <w:p w:rsidR="001A7C74" w:rsidRPr="00453D12"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453D12">
        <w:rPr>
          <w:rFonts w:ascii="Times New Roman" w:hAnsi="Times New Roman" w:cs="Times New Roman"/>
        </w:rPr>
        <w:t xml:space="preserve">per aver effettuato assunzioni solo per la sostituzione di personale già in servizio; </w:t>
      </w:r>
    </w:p>
    <w:p w:rsidR="00985F17"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 xml:space="preserve">di non essere stato vittima dei reati previsti e puniti dagli articoli 317 e 629 del codice penale aggravati ai sensi dell'articolo 7 del decreto-legge 13 maggio 1991, n. 152, convertito, con modificazioni, dalla legge 12 luglio 1991, n. 203; </w:t>
      </w:r>
    </w:p>
    <w:p w:rsidR="001A7C74" w:rsidRPr="00453D12" w:rsidRDefault="001A7C74" w:rsidP="00985F17">
      <w:pPr>
        <w:pStyle w:val="Paragrafoelenco"/>
        <w:numPr>
          <w:ilvl w:val="0"/>
          <w:numId w:val="14"/>
        </w:numPr>
        <w:suppressAutoHyphens w:val="0"/>
        <w:spacing w:after="120"/>
        <w:jc w:val="both"/>
        <w:rPr>
          <w:rFonts w:ascii="Times New Roman" w:hAnsi="Times New Roman" w:cs="Times New Roman"/>
        </w:rPr>
      </w:pPr>
      <w:r w:rsidRPr="00453D12">
        <w:rPr>
          <w:rFonts w:ascii="Times New Roman" w:hAnsi="Times New Roman" w:cs="Times New Roman"/>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453D12">
        <w:rPr>
          <w:rFonts w:ascii="Times New Roman" w:hAnsi="Times New Roman" w:cs="Times New Roman"/>
        </w:rPr>
        <w:t>dichiara l’insussistenza, nei propri confronti e nei confronti dei propri familiari conviventi di maggiore età, delle cause di decadenza, di sospensione o di divieto previste dall'articolo 67 del decreto legislativo 6 settembre 2011, n. 159 o di un tentativo di infiltrazione mafiosa.</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453D12">
        <w:rPr>
          <w:rFonts w:ascii="Times New Roman" w:hAnsi="Times New Roman" w:cs="Times New Roman"/>
        </w:rPr>
        <w:t xml:space="preserve">dichiara che non ha commesso violazioni gravi, definitivamente accertate, rispetto agli obblighi relativi al pagamento delle imposte e tasse o dei contributi previdenziali, secondo la legislazione italiana. </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453D12">
        <w:rPr>
          <w:rFonts w:ascii="Times New Roman" w:hAnsi="Times New Roman" w:cs="Times New Roman"/>
        </w:rPr>
        <w:t>dichiara che non ha riportato sentenza di condanna per le quali ha beneficiato della non menzione (nel caso abbia riportato tali condanne vanno indicati gli estremi del provvedimento ed allegata copia della sentenza);</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453D12">
        <w:rPr>
          <w:rFonts w:ascii="Times New Roman" w:hAnsi="Times New Roman" w:cs="Times New Roman"/>
        </w:rPr>
        <w:t>dichiara i dati identificativi (nome, cognome, data e luogo di nascita, codice fiscale, comune di residenza etc.) dei soggetti di cui all’art. 94, comma 3 del Codice, ovvero indica la banca dati ufficiali o il pubblico registro da cui i medesimi possono essere ricavati in modo aggiornato alla data di presentazione dell’offerta:</w:t>
      </w:r>
    </w:p>
    <w:p w:rsidR="001A7C74" w:rsidRPr="00453D12"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453D12">
        <w:rPr>
          <w:rFonts w:ascii="Times New Roman" w:hAnsi="Times New Roman" w:cs="Times New Roman"/>
        </w:rPr>
        <w:t xml:space="preserve">_________________________________________________________________________________ </w:t>
      </w:r>
    </w:p>
    <w:p w:rsidR="001A7C74" w:rsidRPr="00453D12" w:rsidRDefault="001A7C74" w:rsidP="001A7C74">
      <w:pPr>
        <w:pStyle w:val="Paragrafoelenco"/>
        <w:suppressAutoHyphens w:val="0"/>
        <w:spacing w:after="120"/>
        <w:ind w:left="1004"/>
        <w:jc w:val="both"/>
        <w:rPr>
          <w:rFonts w:ascii="Times New Roman" w:hAnsi="Times New Roman" w:cs="Times New Roman"/>
        </w:rPr>
      </w:pPr>
      <w:r w:rsidRPr="00453D12">
        <w:rPr>
          <w:rFonts w:ascii="Times New Roman" w:hAnsi="Times New Roman" w:cs="Times New Roman"/>
        </w:rPr>
        <w:t>_________________________________________________________________________________</w:t>
      </w:r>
    </w:p>
    <w:p w:rsidR="001A7C74" w:rsidRPr="00453D12"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453D12">
        <w:rPr>
          <w:rFonts w:ascii="Times New Roman" w:hAnsi="Times New Roman" w:cs="Times New Roman"/>
        </w:rPr>
        <w:t xml:space="preserve">_________________________________________________________________________________ </w:t>
      </w:r>
    </w:p>
    <w:p w:rsidR="001A7C74" w:rsidRPr="00453D12" w:rsidRDefault="001A7C74" w:rsidP="001A7C74">
      <w:pPr>
        <w:pStyle w:val="Paragrafoelenco"/>
        <w:suppressAutoHyphens w:val="0"/>
        <w:spacing w:after="120"/>
        <w:ind w:left="1004"/>
        <w:jc w:val="both"/>
        <w:rPr>
          <w:rFonts w:ascii="Times New Roman" w:hAnsi="Times New Roman" w:cs="Times New Roman"/>
        </w:rPr>
      </w:pPr>
      <w:r w:rsidRPr="00453D12">
        <w:rPr>
          <w:rFonts w:ascii="Times New Roman" w:hAnsi="Times New Roman" w:cs="Times New Roman"/>
        </w:rPr>
        <w:t>_______________________________________________________________________________</w:t>
      </w:r>
      <w:r w:rsidRPr="00453D12">
        <w:rPr>
          <w:rFonts w:ascii="Times New Roman" w:hAnsi="Times New Roman" w:cs="Times New Roman"/>
        </w:rPr>
        <w:lastRenderedPageBreak/>
        <w:t>__</w:t>
      </w:r>
    </w:p>
    <w:p w:rsidR="001A7C74" w:rsidRPr="00453D12"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453D12">
        <w:rPr>
          <w:rFonts w:ascii="Times New Roman" w:hAnsi="Times New Roman" w:cs="Times New Roman"/>
        </w:rPr>
        <w:t xml:space="preserve">_________________________________________________________________________________ </w:t>
      </w:r>
    </w:p>
    <w:p w:rsidR="001A7C74" w:rsidRPr="00453D12" w:rsidRDefault="001A7C74" w:rsidP="001A7C74">
      <w:pPr>
        <w:pStyle w:val="Paragrafoelenco"/>
        <w:suppressAutoHyphens w:val="0"/>
        <w:spacing w:after="120"/>
        <w:ind w:left="1004"/>
        <w:jc w:val="both"/>
        <w:rPr>
          <w:rFonts w:ascii="Times New Roman" w:hAnsi="Times New Roman" w:cs="Times New Roman"/>
        </w:rPr>
      </w:pPr>
      <w:r w:rsidRPr="00453D12">
        <w:rPr>
          <w:rFonts w:ascii="Times New Roman" w:hAnsi="Times New Roman" w:cs="Times New Roman"/>
        </w:rPr>
        <w:t xml:space="preserve">_________________________________________________________________________________ </w:t>
      </w:r>
    </w:p>
    <w:p w:rsidR="001A7C74" w:rsidRPr="00453D12"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453D12">
        <w:rPr>
          <w:rFonts w:ascii="Times New Roman" w:hAnsi="Times New Roman" w:cs="Times New Roman"/>
        </w:rPr>
        <w:t xml:space="preserve">_________________________________________________________________________________ </w:t>
      </w:r>
    </w:p>
    <w:p w:rsidR="001A7C74" w:rsidRPr="00453D12" w:rsidRDefault="001A7C74" w:rsidP="001A7C74">
      <w:pPr>
        <w:pStyle w:val="Paragrafoelenco"/>
        <w:suppressAutoHyphens w:val="0"/>
        <w:spacing w:after="120"/>
        <w:ind w:left="1004"/>
        <w:jc w:val="both"/>
        <w:rPr>
          <w:rFonts w:ascii="Times New Roman" w:hAnsi="Times New Roman" w:cs="Times New Roman"/>
        </w:rPr>
      </w:pPr>
      <w:r w:rsidRPr="00453D12">
        <w:rPr>
          <w:rFonts w:ascii="Times New Roman" w:hAnsi="Times New Roman" w:cs="Times New Roman"/>
        </w:rPr>
        <w:t>_________________________________________________________________________________</w:t>
      </w:r>
    </w:p>
    <w:p w:rsidR="001A7C74" w:rsidRPr="00453D12" w:rsidRDefault="001A7C74" w:rsidP="001A7C74">
      <w:pPr>
        <w:pStyle w:val="Paragrafoelenco"/>
        <w:numPr>
          <w:ilvl w:val="0"/>
          <w:numId w:val="7"/>
        </w:numPr>
        <w:suppressAutoHyphens w:val="0"/>
        <w:spacing w:after="120"/>
        <w:ind w:left="284" w:hanging="284"/>
        <w:contextualSpacing/>
        <w:jc w:val="both"/>
        <w:rPr>
          <w:rFonts w:ascii="Times New Roman" w:eastAsia="Arial" w:hAnsi="Times New Roman" w:cs="Times New Roman"/>
          <w:color w:val="000000"/>
        </w:rPr>
      </w:pPr>
      <w:r w:rsidRPr="00453D12">
        <w:rPr>
          <w:rFonts w:ascii="Times New Roman" w:eastAsia="Arial" w:hAnsi="Times New Roman" w:cs="Times New Roman"/>
          <w:color w:val="000000"/>
        </w:rPr>
        <w:t xml:space="preserve">dichiara che ai sensi dell’art. 53, comma 16-ter, del D.lgs. 165/2001 e </w:t>
      </w:r>
      <w:proofErr w:type="spellStart"/>
      <w:r w:rsidRPr="00453D12">
        <w:rPr>
          <w:rFonts w:ascii="Times New Roman" w:eastAsia="Arial" w:hAnsi="Times New Roman" w:cs="Times New Roman"/>
          <w:color w:val="000000"/>
        </w:rPr>
        <w:t>s.m.i.</w:t>
      </w:r>
      <w:proofErr w:type="spellEnd"/>
      <w:r w:rsidRPr="00453D12">
        <w:rPr>
          <w:rFonts w:ascii="Times New Roman" w:eastAsia="Arial" w:hAnsi="Times New Roman" w:cs="Times New Roman"/>
          <w:color w:val="000000"/>
        </w:rPr>
        <w:t xml:space="preserve">, non ha concluso contratti di lavoro subordinato o autonomo e comunque non ha attribuito incarichi ad ex dipendenti dell’amministrazione committente (compresi i soggetti di cui all’art. 21 del D.lgs. n. 39/2016) che hanno cessato il rapporto di lavoro da meno di tre anni, i quali, negli ultimi tre anni di servizio hanno esercitato poteri </w:t>
      </w:r>
      <w:proofErr w:type="spellStart"/>
      <w:r w:rsidRPr="00453D12">
        <w:rPr>
          <w:rFonts w:ascii="Times New Roman" w:eastAsia="Arial" w:hAnsi="Times New Roman" w:cs="Times New Roman"/>
          <w:color w:val="000000"/>
        </w:rPr>
        <w:t>autoritativi</w:t>
      </w:r>
      <w:proofErr w:type="spellEnd"/>
      <w:r w:rsidRPr="00453D12">
        <w:rPr>
          <w:rFonts w:ascii="Times New Roman" w:eastAsia="Arial" w:hAnsi="Times New Roman" w:cs="Times New Roman"/>
          <w:color w:val="000000"/>
        </w:rPr>
        <w:t xml:space="preserve"> o negoziali per conto della pubblica amministrazione nei propri confronti;</w:t>
      </w:r>
    </w:p>
    <w:p w:rsidR="001A7C74" w:rsidRPr="00453D12" w:rsidRDefault="001A7C74" w:rsidP="001A7C74">
      <w:pPr>
        <w:pStyle w:val="Paragrafoelenco"/>
        <w:widowControl w:val="0"/>
        <w:numPr>
          <w:ilvl w:val="0"/>
          <w:numId w:val="7"/>
        </w:numPr>
        <w:spacing w:after="120"/>
        <w:contextualSpacing/>
        <w:jc w:val="both"/>
        <w:rPr>
          <w:rFonts w:ascii="Times New Roman" w:eastAsia="Arial" w:hAnsi="Times New Roman" w:cs="Times New Roman"/>
          <w:color w:val="000000"/>
        </w:rPr>
      </w:pPr>
      <w:r w:rsidRPr="00453D12">
        <w:rPr>
          <w:rFonts w:ascii="Times New Roman" w:eastAsia="Arial" w:hAnsi="Times New Roman" w:cs="Times New Roman"/>
          <w:color w:val="000000"/>
        </w:rPr>
        <w:t xml:space="preserve">di essere a conoscenza ed accettare che l’appalto è soggetto alle norme di cui all’art. 3 della Legge n. 136/2010 e </w:t>
      </w:r>
      <w:proofErr w:type="spellStart"/>
      <w:r w:rsidRPr="00453D12">
        <w:rPr>
          <w:rFonts w:ascii="Times New Roman" w:eastAsia="Arial" w:hAnsi="Times New Roman" w:cs="Times New Roman"/>
          <w:color w:val="000000"/>
        </w:rPr>
        <w:t>s.m.i.</w:t>
      </w:r>
      <w:proofErr w:type="spellEnd"/>
      <w:r w:rsidRPr="00453D12">
        <w:rPr>
          <w:rFonts w:ascii="Times New Roman" w:eastAsia="Arial" w:hAnsi="Times New Roman" w:cs="Times New Roman"/>
          <w:color w:val="000000"/>
        </w:rPr>
        <w:t xml:space="preserve"> in materia di tracciabilità dei flussi finanziari;</w:t>
      </w:r>
    </w:p>
    <w:p w:rsidR="001A7C74" w:rsidRPr="00453D12" w:rsidRDefault="001A7C74" w:rsidP="001A7C74">
      <w:pPr>
        <w:pStyle w:val="Paragrafoelenco"/>
        <w:widowControl w:val="0"/>
        <w:numPr>
          <w:ilvl w:val="0"/>
          <w:numId w:val="7"/>
        </w:numPr>
        <w:spacing w:after="120"/>
        <w:contextualSpacing/>
        <w:jc w:val="both"/>
        <w:rPr>
          <w:rFonts w:ascii="Times New Roman" w:eastAsia="Arial" w:hAnsi="Times New Roman" w:cs="Times New Roman"/>
          <w:color w:val="000000"/>
        </w:rPr>
      </w:pPr>
      <w:r w:rsidRPr="00453D12">
        <w:rPr>
          <w:rFonts w:ascii="Times New Roman" w:hAnsi="Times New Roman" w:cs="Times New Roman"/>
        </w:rPr>
        <w:t xml:space="preserve">dichiara di essere consapevole e di accettare, </w:t>
      </w:r>
      <w:r w:rsidRPr="00453D12">
        <w:rPr>
          <w:rFonts w:ascii="Times New Roman" w:hAnsi="Times New Roman" w:cs="Times New Roman"/>
          <w:b/>
        </w:rPr>
        <w:t xml:space="preserve">senza condizione o riserva alcuna, </w:t>
      </w:r>
      <w:r w:rsidRPr="00453D12">
        <w:rPr>
          <w:rFonts w:ascii="Times New Roman" w:hAnsi="Times New Roman" w:cs="Times New Roman"/>
        </w:rPr>
        <w:t xml:space="preserve">nel rispetto dell’art. 17, comma 8, del </w:t>
      </w:r>
      <w:proofErr w:type="spellStart"/>
      <w:r w:rsidRPr="00453D12">
        <w:rPr>
          <w:rFonts w:ascii="Times New Roman" w:hAnsi="Times New Roman" w:cs="Times New Roman"/>
        </w:rPr>
        <w:t>D.Lgs.</w:t>
      </w:r>
      <w:proofErr w:type="spellEnd"/>
      <w:r w:rsidRPr="00453D12">
        <w:rPr>
          <w:rFonts w:ascii="Times New Roman" w:hAnsi="Times New Roman" w:cs="Times New Roman"/>
        </w:rPr>
        <w:t xml:space="preserve"> 36/2023, che </w:t>
      </w:r>
      <w:r w:rsidRPr="00453D12">
        <w:rPr>
          <w:rFonts w:ascii="Times New Roman" w:hAnsi="Times New Roman" w:cs="Times New Roman"/>
          <w:bCs/>
          <w:color w:val="19191A"/>
          <w:lang w:eastAsia="en-US"/>
        </w:rPr>
        <w:t xml:space="preserve">è può essere autorizzata l’esecuzione del contratto in via d’urgenza, nelle more della verifica dei requisiti, nonché dei requisiti di qualificazione previsti per la partecipazione alla procedura, </w:t>
      </w:r>
      <w:r w:rsidRPr="00453D12">
        <w:rPr>
          <w:rFonts w:ascii="Times New Roman" w:hAnsi="Times New Roman" w:cs="Times New Roman"/>
        </w:rPr>
        <w:t>e che pertanto l’amministrazione appaltante, ove se ne presenti la necessità, provvederà alla richiesta di esecuzione del servizio in via d’urgenza, nelle more della stipulazione del contratto di appalto, e previa predisposizione di apposito verbale;</w:t>
      </w:r>
    </w:p>
    <w:p w:rsidR="001A7C74" w:rsidRPr="00453D12" w:rsidRDefault="001A7C74" w:rsidP="001A7C74">
      <w:pPr>
        <w:numPr>
          <w:ilvl w:val="0"/>
          <w:numId w:val="7"/>
        </w:numPr>
        <w:suppressAutoHyphens w:val="0"/>
        <w:spacing w:after="120"/>
        <w:ind w:left="426" w:hanging="426"/>
        <w:jc w:val="both"/>
        <w:rPr>
          <w:kern w:val="2"/>
          <w:sz w:val="22"/>
          <w:szCs w:val="22"/>
        </w:rPr>
      </w:pPr>
      <w:r w:rsidRPr="00453D12">
        <w:rPr>
          <w:rFonts w:eastAsia="Arial"/>
          <w:color w:val="000000"/>
          <w:sz w:val="22"/>
          <w:szCs w:val="22"/>
        </w:rPr>
        <w:t>dichiara, nel rispetto della normativa sulla tracciabilità dei flussi finanziari;</w:t>
      </w:r>
    </w:p>
    <w:p w:rsidR="001A7C74" w:rsidRPr="00453D12" w:rsidRDefault="001A7C74" w:rsidP="001A7C74">
      <w:pPr>
        <w:numPr>
          <w:ilvl w:val="0"/>
          <w:numId w:val="6"/>
        </w:numPr>
        <w:suppressAutoHyphens w:val="0"/>
        <w:spacing w:after="120"/>
        <w:jc w:val="both"/>
        <w:rPr>
          <w:sz w:val="22"/>
          <w:szCs w:val="22"/>
        </w:rPr>
      </w:pPr>
      <w:r w:rsidRPr="00453D12">
        <w:rPr>
          <w:rFonts w:eastAsia="Arial"/>
          <w:color w:val="000000"/>
          <w:sz w:val="22"/>
          <w:szCs w:val="22"/>
        </w:rPr>
        <w:t xml:space="preserve">che la banca, l’agenzia di riferimento </w:t>
      </w:r>
      <w:r w:rsidRPr="00453D12">
        <w:rPr>
          <w:sz w:val="22"/>
          <w:szCs w:val="22"/>
        </w:rPr>
        <w:t xml:space="preserve">sul quale accreditare gli importi derivanti dall’esecuzione del contratto </w:t>
      </w:r>
    </w:p>
    <w:p w:rsidR="001A7C74" w:rsidRPr="00453D12" w:rsidRDefault="001A7C74" w:rsidP="001A7C74">
      <w:pPr>
        <w:suppressAutoHyphens w:val="0"/>
        <w:spacing w:after="120"/>
        <w:ind w:left="720"/>
        <w:jc w:val="both"/>
        <w:rPr>
          <w:sz w:val="22"/>
          <w:szCs w:val="22"/>
        </w:rPr>
      </w:pPr>
      <w:r w:rsidRPr="00453D12">
        <w:rPr>
          <w:sz w:val="22"/>
          <w:szCs w:val="22"/>
        </w:rPr>
        <w:t>è ___________________________________________________________________________________</w:t>
      </w:r>
    </w:p>
    <w:p w:rsidR="001A7C74" w:rsidRPr="00453D12" w:rsidRDefault="001A7C74" w:rsidP="001A7C74">
      <w:pPr>
        <w:numPr>
          <w:ilvl w:val="0"/>
          <w:numId w:val="6"/>
        </w:numPr>
        <w:suppressAutoHyphens w:val="0"/>
        <w:spacing w:after="120"/>
        <w:jc w:val="both"/>
        <w:rPr>
          <w:sz w:val="22"/>
          <w:szCs w:val="22"/>
        </w:rPr>
      </w:pPr>
      <w:r w:rsidRPr="00453D12">
        <w:rPr>
          <w:sz w:val="22"/>
          <w:szCs w:val="22"/>
        </w:rPr>
        <w:t>L’IBAN completo è _____________________________________________________________________</w:t>
      </w:r>
    </w:p>
    <w:p w:rsidR="001A7C74" w:rsidRPr="00453D12" w:rsidRDefault="001A7C74" w:rsidP="001A7C74">
      <w:pPr>
        <w:numPr>
          <w:ilvl w:val="0"/>
          <w:numId w:val="6"/>
        </w:numPr>
        <w:suppressAutoHyphens w:val="0"/>
        <w:spacing w:after="120"/>
        <w:jc w:val="both"/>
        <w:rPr>
          <w:sz w:val="22"/>
          <w:szCs w:val="22"/>
        </w:rPr>
      </w:pPr>
      <w:r w:rsidRPr="00453D12">
        <w:rPr>
          <w:sz w:val="22"/>
          <w:szCs w:val="22"/>
        </w:rPr>
        <w:t>le generalità complete delle persone abilitate ad operare sul conto sono:</w:t>
      </w:r>
    </w:p>
    <w:p w:rsidR="001A7C74" w:rsidRPr="00453D12" w:rsidRDefault="001A7C74" w:rsidP="001A7C74">
      <w:pPr>
        <w:numPr>
          <w:ilvl w:val="0"/>
          <w:numId w:val="10"/>
        </w:numPr>
        <w:suppressAutoHyphens w:val="0"/>
        <w:spacing w:after="120"/>
        <w:ind w:left="992" w:hanging="357"/>
        <w:jc w:val="both"/>
        <w:rPr>
          <w:sz w:val="22"/>
          <w:szCs w:val="22"/>
        </w:rPr>
      </w:pPr>
      <w:r w:rsidRPr="00453D12">
        <w:rPr>
          <w:sz w:val="22"/>
          <w:szCs w:val="22"/>
        </w:rPr>
        <w:t xml:space="preserve">_________________________________________________________________________________ </w:t>
      </w:r>
    </w:p>
    <w:p w:rsidR="001A7C74" w:rsidRPr="00453D12" w:rsidRDefault="001A7C74" w:rsidP="001A7C74">
      <w:pPr>
        <w:suppressAutoHyphens w:val="0"/>
        <w:spacing w:after="120"/>
        <w:ind w:left="992"/>
        <w:jc w:val="both"/>
        <w:rPr>
          <w:sz w:val="22"/>
          <w:szCs w:val="22"/>
        </w:rPr>
      </w:pPr>
      <w:r w:rsidRPr="00453D12">
        <w:rPr>
          <w:sz w:val="22"/>
          <w:szCs w:val="22"/>
        </w:rPr>
        <w:t>_________________________________________________________________________________</w:t>
      </w:r>
    </w:p>
    <w:p w:rsidR="001A7C74" w:rsidRPr="00453D12" w:rsidRDefault="001A7C74" w:rsidP="001A7C74">
      <w:pPr>
        <w:numPr>
          <w:ilvl w:val="0"/>
          <w:numId w:val="10"/>
        </w:numPr>
        <w:suppressAutoHyphens w:val="0"/>
        <w:spacing w:after="120"/>
        <w:ind w:left="992" w:hanging="357"/>
        <w:jc w:val="both"/>
        <w:rPr>
          <w:sz w:val="22"/>
          <w:szCs w:val="22"/>
        </w:rPr>
      </w:pPr>
      <w:r w:rsidRPr="00453D12">
        <w:rPr>
          <w:sz w:val="22"/>
          <w:szCs w:val="22"/>
        </w:rPr>
        <w:t xml:space="preserve">_________________________________________________________________________________ </w:t>
      </w:r>
    </w:p>
    <w:p w:rsidR="001A7C74" w:rsidRPr="00453D12" w:rsidRDefault="001A7C74" w:rsidP="001A7C74">
      <w:pPr>
        <w:suppressAutoHyphens w:val="0"/>
        <w:spacing w:after="120"/>
        <w:ind w:left="992"/>
        <w:jc w:val="both"/>
        <w:rPr>
          <w:sz w:val="22"/>
          <w:szCs w:val="22"/>
        </w:rPr>
      </w:pPr>
      <w:r w:rsidRPr="00453D12">
        <w:rPr>
          <w:sz w:val="22"/>
          <w:szCs w:val="22"/>
        </w:rPr>
        <w:t>_______________________________________________________________________________</w:t>
      </w:r>
      <w:r w:rsidRPr="00453D12">
        <w:rPr>
          <w:sz w:val="22"/>
          <w:szCs w:val="22"/>
        </w:rPr>
        <w:lastRenderedPageBreak/>
        <w:t>__</w:t>
      </w:r>
    </w:p>
    <w:p w:rsidR="001A7C74" w:rsidRPr="00453D12" w:rsidRDefault="001A7C74" w:rsidP="001A7C74">
      <w:pPr>
        <w:numPr>
          <w:ilvl w:val="0"/>
          <w:numId w:val="10"/>
        </w:numPr>
        <w:suppressAutoHyphens w:val="0"/>
        <w:spacing w:after="120"/>
        <w:ind w:left="992" w:hanging="357"/>
        <w:jc w:val="both"/>
        <w:rPr>
          <w:sz w:val="22"/>
          <w:szCs w:val="22"/>
        </w:rPr>
      </w:pPr>
      <w:r w:rsidRPr="00453D12">
        <w:rPr>
          <w:sz w:val="22"/>
          <w:szCs w:val="22"/>
        </w:rPr>
        <w:t xml:space="preserve">_________________________________________________________________________________ </w:t>
      </w:r>
    </w:p>
    <w:p w:rsidR="001A7C74" w:rsidRPr="00453D12" w:rsidRDefault="001A7C74" w:rsidP="001A7C74">
      <w:pPr>
        <w:suppressAutoHyphens w:val="0"/>
        <w:spacing w:after="120"/>
        <w:ind w:left="992"/>
        <w:jc w:val="both"/>
        <w:rPr>
          <w:sz w:val="22"/>
          <w:szCs w:val="22"/>
        </w:rPr>
      </w:pPr>
      <w:r w:rsidRPr="00453D12">
        <w:rPr>
          <w:sz w:val="22"/>
          <w:szCs w:val="22"/>
        </w:rPr>
        <w:t>_________________________________________________________________________________</w:t>
      </w:r>
    </w:p>
    <w:p w:rsidR="001A7C74" w:rsidRPr="00453D12" w:rsidRDefault="001A7C74" w:rsidP="001A7C74">
      <w:pPr>
        <w:suppressAutoHyphens w:val="0"/>
        <w:spacing w:after="120"/>
        <w:ind w:firstLine="426"/>
        <w:jc w:val="both"/>
        <w:rPr>
          <w:b/>
          <w:sz w:val="22"/>
          <w:szCs w:val="22"/>
          <w:u w:val="single"/>
        </w:rPr>
      </w:pPr>
      <w:r w:rsidRPr="00453D12">
        <w:rPr>
          <w:b/>
          <w:sz w:val="22"/>
          <w:szCs w:val="22"/>
          <w:u w:val="single"/>
        </w:rPr>
        <w:t xml:space="preserve">N.B.: Il numero di conto corrente dedicato va riportato anche nel contratto </w:t>
      </w:r>
      <w:proofErr w:type="spellStart"/>
      <w:r w:rsidRPr="00453D12">
        <w:rPr>
          <w:b/>
          <w:sz w:val="22"/>
          <w:szCs w:val="22"/>
          <w:u w:val="single"/>
        </w:rPr>
        <w:t>M.e.PA.</w:t>
      </w:r>
      <w:proofErr w:type="spellEnd"/>
    </w:p>
    <w:p w:rsidR="001A7C74" w:rsidRPr="00453D12" w:rsidRDefault="001A7C74" w:rsidP="001A7C74">
      <w:pPr>
        <w:numPr>
          <w:ilvl w:val="0"/>
          <w:numId w:val="6"/>
        </w:numPr>
        <w:suppressAutoHyphens w:val="0"/>
        <w:spacing w:after="120"/>
        <w:jc w:val="both"/>
        <w:rPr>
          <w:sz w:val="22"/>
          <w:szCs w:val="22"/>
        </w:rPr>
      </w:pPr>
      <w:r w:rsidRPr="00453D12">
        <w:rPr>
          <w:sz w:val="22"/>
          <w:szCs w:val="22"/>
        </w:rPr>
        <w:t>che l’operatore economico è soggetto al seguente regime fiscale (Aliquota Iva applicabile o eventuale esenzioni): __________________________________________________________________________</w:t>
      </w:r>
    </w:p>
    <w:p w:rsidR="001A7C74" w:rsidRPr="00453D12" w:rsidRDefault="001A7C74" w:rsidP="001A7C74">
      <w:pPr>
        <w:pStyle w:val="Paragrafoelenco"/>
        <w:numPr>
          <w:ilvl w:val="0"/>
          <w:numId w:val="7"/>
        </w:numPr>
        <w:suppressAutoHyphens w:val="0"/>
        <w:spacing w:after="120"/>
        <w:ind w:left="426" w:hanging="426"/>
        <w:contextualSpacing/>
        <w:jc w:val="both"/>
        <w:rPr>
          <w:rFonts w:ascii="Times New Roman" w:eastAsia="Arial" w:hAnsi="Times New Roman" w:cs="Times New Roman"/>
          <w:color w:val="000000"/>
        </w:rPr>
      </w:pPr>
      <w:r w:rsidRPr="00453D12">
        <w:rPr>
          <w:rFonts w:ascii="Times New Roman" w:hAnsi="Times New Roman" w:cs="Times New Roman"/>
        </w:rPr>
        <w:t>Dichiara e attesta:</w:t>
      </w:r>
    </w:p>
    <w:p w:rsidR="001A7C74" w:rsidRPr="00453D12" w:rsidRDefault="001A7C74" w:rsidP="001A7C74">
      <w:pPr>
        <w:pStyle w:val="Paragrafoelenco"/>
        <w:numPr>
          <w:ilvl w:val="0"/>
          <w:numId w:val="11"/>
        </w:numPr>
        <w:suppressAutoHyphens w:val="0"/>
        <w:spacing w:after="120"/>
        <w:contextualSpacing/>
        <w:jc w:val="both"/>
        <w:rPr>
          <w:rFonts w:ascii="Times New Roman" w:hAnsi="Times New Roman" w:cs="Times New Roman"/>
          <w:lang w:eastAsia="en-US"/>
        </w:rPr>
      </w:pPr>
      <w:r w:rsidRPr="00453D12">
        <w:rPr>
          <w:rFonts w:ascii="Times New Roman" w:hAnsi="Times New Roman" w:cs="Times New Roman"/>
          <w:lang w:eastAsia="en-US"/>
        </w:rPr>
        <w:t>che l’impresa/società/ditta _______________________________________________________________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è iscritta dal nel Registro delle Imprese di 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al n._________________________________________________________________________________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nella sezione__________________________________________________________________________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Repertorio Economico Amministrativo n. ____________________________________________________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forma giuridica ________________________________________________________________________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denominazione _______________________________________________________________________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____________________________________________________________________________________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sede legale __________________________________________________________________________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codice fiscale _________________________________________________________________________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partita IVA ___________________________________________________________________________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data di costituzione 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tipo di atto </w:t>
      </w:r>
      <w:r w:rsidRPr="00453D12">
        <w:rPr>
          <w:rFonts w:ascii="Times New Roman" w:hAnsi="Times New Roman" w:cs="Times New Roman"/>
          <w:lang w:eastAsia="en-US"/>
        </w:rPr>
        <w:lastRenderedPageBreak/>
        <w:t xml:space="preserve">___________________________________________________________________________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n. di amministratori in carica 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durata della carica _____________________________________________________________________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capitale sociale _______________________________________________________________________</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 xml:space="preserve"> </w:t>
      </w: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Oggetto sociale:</w:t>
      </w:r>
    </w:p>
    <w:tbl>
      <w:tblPr>
        <w:tblStyle w:val="Grigliatabella"/>
        <w:tblW w:w="0" w:type="auto"/>
        <w:tblInd w:w="720" w:type="dxa"/>
        <w:tblLook w:val="04A0"/>
      </w:tblPr>
      <w:tblGrid>
        <w:gridCol w:w="8908"/>
      </w:tblGrid>
      <w:tr w:rsidR="001A7C74" w:rsidRPr="00453D12" w:rsidTr="00E925AE">
        <w:tc>
          <w:tcPr>
            <w:tcW w:w="8908" w:type="dxa"/>
            <w:tcBorders>
              <w:top w:val="single" w:sz="4" w:space="0" w:color="auto"/>
              <w:left w:val="single" w:sz="4" w:space="0" w:color="auto"/>
              <w:bottom w:val="single" w:sz="4" w:space="0" w:color="auto"/>
              <w:right w:val="single" w:sz="4" w:space="0" w:color="auto"/>
            </w:tcBorders>
          </w:tcPr>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tc>
      </w:tr>
    </w:tbl>
    <w:p w:rsidR="001A7C74" w:rsidRPr="00453D12" w:rsidRDefault="001A7C74" w:rsidP="001A7C74">
      <w:pPr>
        <w:pStyle w:val="Paragrafoelenco"/>
        <w:suppressAutoHyphens w:val="0"/>
        <w:spacing w:after="120"/>
        <w:jc w:val="both"/>
        <w:rPr>
          <w:rFonts w:ascii="Times New Roman" w:hAnsi="Times New Roman" w:cs="Times New Roman"/>
          <w:lang w:eastAsia="en-US"/>
        </w:rPr>
      </w:pP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Titolari di cariche e qualifiche:</w:t>
      </w:r>
    </w:p>
    <w:tbl>
      <w:tblPr>
        <w:tblStyle w:val="Grigliatabella"/>
        <w:tblW w:w="0" w:type="auto"/>
        <w:tblInd w:w="720" w:type="dxa"/>
        <w:tblLook w:val="04A0"/>
      </w:tblPr>
      <w:tblGrid>
        <w:gridCol w:w="9277"/>
      </w:tblGrid>
      <w:tr w:rsidR="001A7C74" w:rsidRPr="00453D12" w:rsidTr="00E925AE">
        <w:tc>
          <w:tcPr>
            <w:tcW w:w="9628" w:type="dxa"/>
            <w:tcBorders>
              <w:top w:val="single" w:sz="4" w:space="0" w:color="auto"/>
              <w:left w:val="single" w:sz="4" w:space="0" w:color="auto"/>
              <w:bottom w:val="single" w:sz="4" w:space="0" w:color="auto"/>
              <w:right w:val="single" w:sz="4" w:space="0" w:color="auto"/>
            </w:tcBorders>
          </w:tcPr>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tc>
      </w:tr>
    </w:tbl>
    <w:p w:rsidR="001A7C74" w:rsidRPr="00453D12" w:rsidRDefault="001A7C74" w:rsidP="001A7C74">
      <w:pPr>
        <w:pStyle w:val="Paragrafoelenco"/>
        <w:suppressAutoHyphens w:val="0"/>
        <w:spacing w:after="120"/>
        <w:jc w:val="both"/>
        <w:rPr>
          <w:rFonts w:ascii="Times New Roman" w:hAnsi="Times New Roman" w:cs="Times New Roman"/>
          <w:lang w:eastAsia="en-US"/>
        </w:rPr>
      </w:pPr>
    </w:p>
    <w:p w:rsidR="001A7C74" w:rsidRPr="00453D12" w:rsidRDefault="001A7C74" w:rsidP="001A7C74">
      <w:pPr>
        <w:pStyle w:val="Paragrafoelenco"/>
        <w:suppressAutoHyphens w:val="0"/>
        <w:spacing w:after="120"/>
        <w:jc w:val="both"/>
        <w:rPr>
          <w:rFonts w:ascii="Times New Roman" w:hAnsi="Times New Roman" w:cs="Times New Roman"/>
          <w:lang w:eastAsia="en-US"/>
        </w:rPr>
      </w:pPr>
      <w:r w:rsidRPr="00453D12">
        <w:rPr>
          <w:rFonts w:ascii="Times New Roman" w:hAnsi="Times New Roman" w:cs="Times New Roman"/>
          <w:lang w:eastAsia="en-US"/>
        </w:rPr>
        <w:t>Attività dell’impresa/società:</w:t>
      </w:r>
    </w:p>
    <w:tbl>
      <w:tblPr>
        <w:tblStyle w:val="Grigliatabella"/>
        <w:tblW w:w="0" w:type="auto"/>
        <w:tblInd w:w="720" w:type="dxa"/>
        <w:tblLook w:val="04A0"/>
      </w:tblPr>
      <w:tblGrid>
        <w:gridCol w:w="9277"/>
      </w:tblGrid>
      <w:tr w:rsidR="001A7C74" w:rsidRPr="00453D12" w:rsidTr="00E925AE">
        <w:tc>
          <w:tcPr>
            <w:tcW w:w="9628" w:type="dxa"/>
            <w:tcBorders>
              <w:top w:val="single" w:sz="4" w:space="0" w:color="auto"/>
              <w:left w:val="single" w:sz="4" w:space="0" w:color="auto"/>
              <w:bottom w:val="single" w:sz="4" w:space="0" w:color="auto"/>
              <w:right w:val="single" w:sz="4" w:space="0" w:color="auto"/>
            </w:tcBorders>
          </w:tcPr>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p w:rsidR="001A7C74" w:rsidRPr="00453D12" w:rsidRDefault="001A7C74" w:rsidP="00E925AE">
            <w:pPr>
              <w:pStyle w:val="Paragrafoelenco"/>
              <w:suppressAutoHyphens w:val="0"/>
              <w:spacing w:after="120"/>
              <w:ind w:left="0"/>
              <w:jc w:val="both"/>
              <w:rPr>
                <w:rFonts w:ascii="Times New Roman" w:hAnsi="Times New Roman" w:cs="Times New Roman"/>
                <w:lang w:eastAsia="en-US"/>
              </w:rPr>
            </w:pPr>
          </w:p>
        </w:tc>
      </w:tr>
    </w:tbl>
    <w:p w:rsidR="001A7C74" w:rsidRPr="00453D12" w:rsidRDefault="001A7C74" w:rsidP="001A7C74">
      <w:pPr>
        <w:pStyle w:val="Paragrafoelenco"/>
        <w:suppressAutoHyphens w:val="0"/>
        <w:spacing w:after="120"/>
        <w:jc w:val="both"/>
        <w:rPr>
          <w:rFonts w:ascii="Times New Roman" w:hAnsi="Times New Roman" w:cs="Times New Roman"/>
          <w:kern w:val="2"/>
        </w:rPr>
      </w:pPr>
    </w:p>
    <w:p w:rsidR="001A7C74" w:rsidRPr="00453D12" w:rsidRDefault="001A7C74" w:rsidP="001A7C74">
      <w:pPr>
        <w:pStyle w:val="Paragrafoelenco"/>
        <w:suppressAutoHyphens w:val="0"/>
        <w:autoSpaceDE w:val="0"/>
        <w:autoSpaceDN w:val="0"/>
        <w:adjustRightInd w:val="0"/>
        <w:spacing w:after="120"/>
        <w:jc w:val="both"/>
        <w:rPr>
          <w:rFonts w:ascii="Times New Roman" w:hAnsi="Times New Roman" w:cs="Times New Roman"/>
        </w:rPr>
      </w:pPr>
      <w:r w:rsidRPr="00453D12">
        <w:rPr>
          <w:rFonts w:ascii="Times New Roman" w:hAnsi="Times New Roman" w:cs="Times New Roman"/>
          <w:lang w:eastAsia="en-US"/>
        </w:rPr>
        <w:t xml:space="preserve">Dichiara e attesta inoltre che l’impresa non si trova in stato di liquidazione, di fallimento né di amministrazione controllata e non ha presentato domanda di concordato e che nulla osta ai fini dell’art. 10 della Legge 31 maggio 1965, n. 575 e </w:t>
      </w:r>
      <w:proofErr w:type="spellStart"/>
      <w:r w:rsidRPr="00453D12">
        <w:rPr>
          <w:rFonts w:ascii="Times New Roman" w:hAnsi="Times New Roman" w:cs="Times New Roman"/>
          <w:lang w:eastAsia="en-US"/>
        </w:rPr>
        <w:t>s.m.i.</w:t>
      </w:r>
      <w:proofErr w:type="spellEnd"/>
      <w:r w:rsidR="00CF1920" w:rsidRPr="00453D12">
        <w:rPr>
          <w:rFonts w:ascii="Times New Roman" w:hAnsi="Times New Roman" w:cs="Times New Roman"/>
          <w:lang w:eastAsia="en-US"/>
        </w:rPr>
        <w:t>;</w:t>
      </w:r>
    </w:p>
    <w:p w:rsidR="001A7C74" w:rsidRPr="00453D12" w:rsidRDefault="001A7C74" w:rsidP="001A7C74">
      <w:pPr>
        <w:pStyle w:val="Paragrafoelenco"/>
        <w:suppressAutoHyphens w:val="0"/>
        <w:spacing w:after="120"/>
        <w:jc w:val="both"/>
        <w:rPr>
          <w:rFonts w:ascii="Times New Roman" w:eastAsia="Arial" w:hAnsi="Times New Roman" w:cs="Times New Roman"/>
          <w:color w:val="000000"/>
        </w:rPr>
      </w:pPr>
      <w:r w:rsidRPr="00453D12">
        <w:rPr>
          <w:rFonts w:ascii="Times New Roman" w:hAnsi="Times New Roman" w:cs="Times New Roman"/>
        </w:rPr>
        <w:t>(per le ditte con sede in uno stato straniero certificato di iscrizione nell’Albo o Lista Ufficiale dello Stato di Appartenenza);</w:t>
      </w:r>
    </w:p>
    <w:p w:rsidR="001A7C74" w:rsidRPr="00453D12" w:rsidRDefault="001A7C74" w:rsidP="001A7C74">
      <w:pPr>
        <w:pStyle w:val="Paragrafoelenco"/>
        <w:widowControl w:val="0"/>
        <w:numPr>
          <w:ilvl w:val="0"/>
          <w:numId w:val="7"/>
        </w:numPr>
        <w:spacing w:after="120"/>
        <w:contextualSpacing/>
        <w:jc w:val="both"/>
        <w:rPr>
          <w:rFonts w:ascii="Times New Roman" w:hAnsi="Times New Roman" w:cs="Times New Roman"/>
          <w:bCs/>
        </w:rPr>
      </w:pPr>
      <w:r w:rsidRPr="00453D12">
        <w:rPr>
          <w:rFonts w:ascii="Times New Roman" w:hAnsi="Times New Roman" w:cs="Times New Roman"/>
          <w:bCs/>
        </w:rPr>
        <w:t xml:space="preserve">di essere informato/a, ai sensi delle nuove </w:t>
      </w:r>
      <w:r w:rsidRPr="00453D12">
        <w:rPr>
          <w:rFonts w:ascii="Times New Roman" w:hAnsi="Times New Roman" w:cs="Times New Roman"/>
          <w:bCs/>
          <w:color w:val="000000"/>
        </w:rPr>
        <w:t>disposizioni dettate cd. GDPR (</w:t>
      </w:r>
      <w:proofErr w:type="spellStart"/>
      <w:r w:rsidRPr="00453D12">
        <w:rPr>
          <w:rFonts w:ascii="Times New Roman" w:hAnsi="Times New Roman" w:cs="Times New Roman"/>
          <w:bCs/>
          <w:color w:val="000000"/>
        </w:rPr>
        <w:t>General</w:t>
      </w:r>
      <w:proofErr w:type="spellEnd"/>
      <w:r w:rsidRPr="00453D12">
        <w:rPr>
          <w:rFonts w:ascii="Times New Roman" w:hAnsi="Times New Roman" w:cs="Times New Roman"/>
          <w:bCs/>
          <w:color w:val="000000"/>
        </w:rPr>
        <w:t xml:space="preserve"> Data </w:t>
      </w:r>
      <w:proofErr w:type="spellStart"/>
      <w:r w:rsidRPr="00453D12">
        <w:rPr>
          <w:rFonts w:ascii="Times New Roman" w:hAnsi="Times New Roman" w:cs="Times New Roman"/>
          <w:bCs/>
          <w:color w:val="000000"/>
        </w:rPr>
        <w:t>Protection</w:t>
      </w:r>
      <w:proofErr w:type="spellEnd"/>
      <w:r w:rsidRPr="00453D12">
        <w:rPr>
          <w:rFonts w:ascii="Times New Roman" w:hAnsi="Times New Roman" w:cs="Times New Roman"/>
          <w:bCs/>
          <w:color w:val="000000"/>
        </w:rPr>
        <w:t xml:space="preserve"> </w:t>
      </w:r>
      <w:proofErr w:type="spellStart"/>
      <w:r w:rsidRPr="00453D12">
        <w:rPr>
          <w:rFonts w:ascii="Times New Roman" w:hAnsi="Times New Roman" w:cs="Times New Roman"/>
          <w:bCs/>
          <w:color w:val="000000"/>
        </w:rPr>
        <w:t>Regulation</w:t>
      </w:r>
      <w:proofErr w:type="spellEnd"/>
      <w:r w:rsidRPr="00453D12">
        <w:rPr>
          <w:rFonts w:ascii="Times New Roman" w:hAnsi="Times New Roman" w:cs="Times New Roman"/>
          <w:bCs/>
          <w:color w:val="000000"/>
        </w:rPr>
        <w:t xml:space="preserve">) Reg. UE 2016/679 </w:t>
      </w:r>
      <w:r w:rsidRPr="00453D12">
        <w:rPr>
          <w:rFonts w:ascii="Times New Roman" w:hAnsi="Times New Roman" w:cs="Times New Roman"/>
          <w:bCs/>
        </w:rPr>
        <w:t>che i dati personali raccolti saranno trattati, anche con strumenti informatici, esclusivamente nell'ambito del procedimento per il quale la presente dichiarazione viene resa;</w:t>
      </w:r>
    </w:p>
    <w:p w:rsidR="003E611F" w:rsidRPr="00453D12" w:rsidRDefault="00DF40C4" w:rsidP="003E611F">
      <w:pPr>
        <w:pStyle w:val="Paragrafoelenco"/>
        <w:numPr>
          <w:ilvl w:val="0"/>
          <w:numId w:val="7"/>
        </w:numPr>
        <w:jc w:val="both"/>
        <w:rPr>
          <w:rFonts w:ascii="Times New Roman" w:hAnsi="Times New Roman" w:cs="Times New Roman"/>
          <w:bCs/>
          <w:u w:val="single"/>
        </w:rPr>
      </w:pPr>
      <w:r w:rsidRPr="00453D12">
        <w:rPr>
          <w:rFonts w:ascii="Times New Roman" w:hAnsi="Times New Roman" w:cs="Times New Roman"/>
          <w:b/>
          <w:u w:val="single"/>
        </w:rPr>
        <w:t xml:space="preserve">L’operatore </w:t>
      </w:r>
      <w:r w:rsidR="003E611F" w:rsidRPr="00453D12">
        <w:rPr>
          <w:rFonts w:ascii="Times New Roman" w:hAnsi="Times New Roman" w:cs="Times New Roman"/>
          <w:b/>
          <w:u w:val="single"/>
        </w:rPr>
        <w:t xml:space="preserve">economico dichiara inoltre </w:t>
      </w:r>
    </w:p>
    <w:p w:rsidR="003E611F" w:rsidRPr="00453D12" w:rsidRDefault="003E611F" w:rsidP="003E611F">
      <w:pPr>
        <w:pStyle w:val="Paragrafoelenco"/>
        <w:numPr>
          <w:ilvl w:val="0"/>
          <w:numId w:val="19"/>
        </w:numPr>
        <w:jc w:val="both"/>
        <w:rPr>
          <w:rFonts w:ascii="Times New Roman" w:hAnsi="Times New Roman" w:cs="Times New Roman"/>
          <w:bCs/>
          <w:u w:val="single"/>
        </w:rPr>
      </w:pPr>
      <w:r w:rsidRPr="00453D12">
        <w:rPr>
          <w:rFonts w:ascii="Times New Roman" w:hAnsi="Times New Roman" w:cs="Times New Roman"/>
          <w:color w:val="000000"/>
          <w:lang w:eastAsia="it-IT"/>
        </w:rPr>
        <w:t xml:space="preserve">che l’impresa ha: </w:t>
      </w:r>
    </w:p>
    <w:p w:rsidR="003E611F" w:rsidRPr="00453D12" w:rsidRDefault="003E611F" w:rsidP="003E611F">
      <w:pPr>
        <w:suppressAutoHyphens w:val="0"/>
        <w:autoSpaceDE w:val="0"/>
        <w:autoSpaceDN w:val="0"/>
        <w:adjustRightInd w:val="0"/>
        <w:rPr>
          <w:color w:val="000000"/>
          <w:sz w:val="22"/>
          <w:szCs w:val="22"/>
          <w:lang w:eastAsia="it-IT"/>
        </w:rPr>
      </w:pPr>
      <w:r w:rsidRPr="00453D12">
        <w:rPr>
          <w:color w:val="000000"/>
          <w:sz w:val="22"/>
          <w:szCs w:val="22"/>
          <w:lang w:eastAsia="it-IT"/>
        </w:rPr>
        <w:lastRenderedPageBreak/>
        <w:t xml:space="preserve">□ </w:t>
      </w:r>
      <w:r w:rsidRPr="00453D12">
        <w:rPr>
          <w:b/>
          <w:bCs/>
          <w:color w:val="000000"/>
          <w:sz w:val="22"/>
          <w:szCs w:val="22"/>
          <w:lang w:eastAsia="it-IT"/>
        </w:rPr>
        <w:t xml:space="preserve">meno di 15 dipendenti </w:t>
      </w:r>
      <w:r w:rsidRPr="00453D12">
        <w:rPr>
          <w:color w:val="000000"/>
          <w:sz w:val="22"/>
          <w:szCs w:val="22"/>
          <w:lang w:eastAsia="it-IT"/>
        </w:rPr>
        <w:t xml:space="preserve">e, quindi, di </w:t>
      </w:r>
      <w:r w:rsidRPr="00453D12">
        <w:rPr>
          <w:b/>
          <w:bCs/>
          <w:color w:val="000000"/>
          <w:sz w:val="22"/>
          <w:szCs w:val="22"/>
          <w:lang w:eastAsia="it-IT"/>
        </w:rPr>
        <w:t xml:space="preserve">non essere soggetto alla redazione del rapporto di cui </w:t>
      </w:r>
    </w:p>
    <w:p w:rsidR="003E611F" w:rsidRPr="00453D12" w:rsidRDefault="003E611F" w:rsidP="003E611F">
      <w:pPr>
        <w:suppressAutoHyphens w:val="0"/>
        <w:autoSpaceDE w:val="0"/>
        <w:autoSpaceDN w:val="0"/>
        <w:adjustRightInd w:val="0"/>
        <w:rPr>
          <w:color w:val="000000"/>
          <w:sz w:val="22"/>
          <w:szCs w:val="22"/>
          <w:lang w:eastAsia="it-IT"/>
        </w:rPr>
      </w:pPr>
      <w:r w:rsidRPr="00453D12">
        <w:rPr>
          <w:b/>
          <w:bCs/>
          <w:color w:val="000000"/>
          <w:sz w:val="22"/>
          <w:szCs w:val="22"/>
          <w:lang w:eastAsia="it-IT"/>
        </w:rPr>
        <w:t>all’articolo 46 della legge 198/2006</w:t>
      </w:r>
      <w:r w:rsidRPr="00453D12">
        <w:rPr>
          <w:color w:val="000000"/>
          <w:sz w:val="22"/>
          <w:szCs w:val="22"/>
          <w:lang w:eastAsia="it-IT"/>
        </w:rPr>
        <w:t xml:space="preserve">; </w:t>
      </w:r>
    </w:p>
    <w:p w:rsidR="003E611F" w:rsidRPr="00453D12" w:rsidRDefault="003E611F" w:rsidP="003E611F">
      <w:pPr>
        <w:suppressAutoHyphens w:val="0"/>
        <w:autoSpaceDE w:val="0"/>
        <w:autoSpaceDN w:val="0"/>
        <w:adjustRightInd w:val="0"/>
        <w:rPr>
          <w:color w:val="000000"/>
          <w:sz w:val="22"/>
          <w:szCs w:val="22"/>
          <w:lang w:eastAsia="it-IT"/>
        </w:rPr>
      </w:pPr>
      <w:r w:rsidRPr="00453D12">
        <w:rPr>
          <w:color w:val="000000"/>
          <w:sz w:val="22"/>
          <w:szCs w:val="22"/>
          <w:lang w:eastAsia="it-IT"/>
        </w:rPr>
        <w:t xml:space="preserve">□ </w:t>
      </w:r>
      <w:r w:rsidRPr="00453D12">
        <w:rPr>
          <w:b/>
          <w:bCs/>
          <w:color w:val="000000"/>
          <w:sz w:val="22"/>
          <w:szCs w:val="22"/>
          <w:lang w:eastAsia="it-IT"/>
        </w:rPr>
        <w:t xml:space="preserve">più di 14 ma meno di 50 dipendenti </w:t>
      </w:r>
      <w:r w:rsidRPr="00453D12">
        <w:rPr>
          <w:color w:val="000000"/>
          <w:sz w:val="22"/>
          <w:szCs w:val="22"/>
          <w:lang w:eastAsia="it-IT"/>
        </w:rPr>
        <w:t xml:space="preserve">e di non essere soggetto alla redazione del rapporto di cui all’articolo 46 della legge 198/2006, ma di impegnarsi a produrre entro 6 mesi dalla stipula del contratto una relazione dettagliata sullo stato occupazionale così come previsto dall’art. 47 della legge 108/2021; </w:t>
      </w:r>
    </w:p>
    <w:p w:rsidR="003E611F" w:rsidRPr="00453D12" w:rsidRDefault="003E611F" w:rsidP="003E611F">
      <w:pPr>
        <w:suppressAutoHyphens w:val="0"/>
        <w:autoSpaceDE w:val="0"/>
        <w:autoSpaceDN w:val="0"/>
        <w:adjustRightInd w:val="0"/>
        <w:rPr>
          <w:color w:val="000000"/>
          <w:sz w:val="22"/>
          <w:szCs w:val="22"/>
          <w:lang w:eastAsia="it-IT"/>
        </w:rPr>
      </w:pPr>
      <w:r w:rsidRPr="00453D12">
        <w:rPr>
          <w:color w:val="000000"/>
          <w:sz w:val="22"/>
          <w:szCs w:val="22"/>
          <w:lang w:eastAsia="it-IT"/>
        </w:rPr>
        <w:t xml:space="preserve">□ </w:t>
      </w:r>
      <w:r w:rsidRPr="00453D12">
        <w:rPr>
          <w:b/>
          <w:bCs/>
          <w:color w:val="000000"/>
          <w:sz w:val="22"/>
          <w:szCs w:val="22"/>
          <w:lang w:eastAsia="it-IT"/>
        </w:rPr>
        <w:t xml:space="preserve">più di 50 dipendenti </w:t>
      </w:r>
      <w:r w:rsidRPr="00453D12">
        <w:rPr>
          <w:color w:val="000000"/>
          <w:sz w:val="22"/>
          <w:szCs w:val="22"/>
          <w:lang w:eastAsia="it-IT"/>
        </w:rPr>
        <w:t xml:space="preserve">e, pertanto, allega copia dell’ultimo rapporto redatto ai sensi dell’articolo </w:t>
      </w:r>
    </w:p>
    <w:p w:rsidR="003E611F" w:rsidRPr="00453D12" w:rsidRDefault="003E611F" w:rsidP="003E611F">
      <w:pPr>
        <w:jc w:val="both"/>
        <w:rPr>
          <w:bCs/>
          <w:u w:val="single"/>
        </w:rPr>
      </w:pPr>
      <w:r w:rsidRPr="00453D12">
        <w:rPr>
          <w:color w:val="000000"/>
          <w:sz w:val="22"/>
          <w:szCs w:val="22"/>
          <w:lang w:eastAsia="it-IT"/>
        </w:rPr>
        <w:t>46 della legge 198/2006 con attestazione della sua conformità a quello trasmesso alle rappresentanze sindacali e ai consiglieri delle pari opportunità.</w:t>
      </w:r>
    </w:p>
    <w:p w:rsidR="00DF40C4" w:rsidRPr="00453D12" w:rsidRDefault="00DF40C4" w:rsidP="00453D12">
      <w:pPr>
        <w:pStyle w:val="Paragrafoelenco"/>
        <w:numPr>
          <w:ilvl w:val="3"/>
          <w:numId w:val="16"/>
        </w:numPr>
        <w:suppressAutoHyphens w:val="0"/>
        <w:ind w:left="709"/>
        <w:contextualSpacing/>
        <w:jc w:val="both"/>
        <w:rPr>
          <w:rFonts w:ascii="Times New Roman" w:hAnsi="Times New Roman" w:cs="Times New Roman"/>
          <w:bCs/>
        </w:rPr>
      </w:pPr>
      <w:r w:rsidRPr="00453D12">
        <w:rPr>
          <w:rFonts w:ascii="Times New Roman" w:hAnsi="Times New Roman" w:cs="Times New Roman"/>
        </w:rPr>
        <w:t xml:space="preserve">di assumersi gli obblighi derivanti dalle disposizioni normative per l’affidamento e l’esecuzione dei contratti pubblici finanziati con le risorse PNRR; </w:t>
      </w:r>
    </w:p>
    <w:p w:rsidR="00DF40C4" w:rsidRPr="00453D12" w:rsidRDefault="00DF40C4" w:rsidP="00DF40C4">
      <w:pPr>
        <w:pStyle w:val="Paragrafoelenco"/>
        <w:numPr>
          <w:ilvl w:val="0"/>
          <w:numId w:val="16"/>
        </w:numPr>
        <w:suppressAutoHyphens w:val="0"/>
        <w:contextualSpacing/>
        <w:rPr>
          <w:rFonts w:ascii="Times New Roman" w:hAnsi="Times New Roman" w:cs="Times New Roman"/>
        </w:rPr>
      </w:pPr>
      <w:r w:rsidRPr="00453D12">
        <w:rPr>
          <w:rFonts w:ascii="Times New Roman" w:hAnsi="Times New Roman" w:cs="Times New Roman"/>
        </w:rPr>
        <w:t xml:space="preserve">di non essere incorso nell’interdizione automatica per inadempimento dell’obbligo di consegnare alla Stazione Appaltante, entro sei mesi dalla conclusione del contratto, la relazione di genere di cui all’articolo 47, </w:t>
      </w:r>
      <w:proofErr w:type="spellStart"/>
      <w:r w:rsidRPr="00453D12">
        <w:rPr>
          <w:rFonts w:ascii="Times New Roman" w:hAnsi="Times New Roman" w:cs="Times New Roman"/>
        </w:rPr>
        <w:t>co</w:t>
      </w:r>
      <w:proofErr w:type="spellEnd"/>
      <w:r w:rsidRPr="00453D12">
        <w:rPr>
          <w:rFonts w:ascii="Times New Roman" w:hAnsi="Times New Roman" w:cs="Times New Roman"/>
        </w:rPr>
        <w:t>. 3, del D.L. 77/2021;</w:t>
      </w:r>
    </w:p>
    <w:p w:rsidR="003E611F" w:rsidRPr="00453D12" w:rsidRDefault="00DF40C4" w:rsidP="003E611F">
      <w:pPr>
        <w:pStyle w:val="Paragrafoelenco"/>
        <w:numPr>
          <w:ilvl w:val="0"/>
          <w:numId w:val="16"/>
        </w:numPr>
        <w:suppressAutoHyphens w:val="0"/>
        <w:contextualSpacing/>
        <w:rPr>
          <w:rFonts w:ascii="Times New Roman" w:hAnsi="Times New Roman" w:cs="Times New Roman"/>
        </w:rPr>
      </w:pPr>
      <w:r w:rsidRPr="00453D12">
        <w:rPr>
          <w:rFonts w:ascii="Times New Roman" w:hAnsi="Times New Roman" w:cs="Times New Roman"/>
        </w:rPr>
        <w:t>ai sensi dell’articolo 17 della L. 12 marzo 1999, n. 68, di essere in regola con le norme che disciplinano il diritto al lavoro dei disabili e, dunque, di aver assolto, al momento dell’affidamento, agli obblighi in materia di lavoro delle persone con disabilità di cui alla citata legge 68/1999;</w:t>
      </w:r>
    </w:p>
    <w:p w:rsidR="001A7C74" w:rsidRPr="00453D12" w:rsidRDefault="001A7C74" w:rsidP="003E611F">
      <w:pPr>
        <w:pStyle w:val="Paragrafoelenco"/>
        <w:numPr>
          <w:ilvl w:val="0"/>
          <w:numId w:val="7"/>
        </w:numPr>
        <w:suppressAutoHyphens w:val="0"/>
        <w:contextualSpacing/>
        <w:rPr>
          <w:rFonts w:ascii="Times New Roman" w:hAnsi="Times New Roman" w:cs="Times New Roman"/>
        </w:rPr>
      </w:pPr>
      <w:r w:rsidRPr="00453D12">
        <w:rPr>
          <w:rFonts w:ascii="Times New Roman" w:eastAsia="Arial" w:hAnsi="Times New Roman" w:cs="Times New Roman"/>
          <w:color w:val="000000"/>
        </w:rPr>
        <w:t xml:space="preserve">dichiara che il nominativo della persona designata a ricevere la nomina, da parte del responsabile del trattamento dei dati del Museo e </w:t>
      </w:r>
      <w:proofErr w:type="spellStart"/>
      <w:r w:rsidRPr="00453D12">
        <w:rPr>
          <w:rFonts w:ascii="Times New Roman" w:eastAsia="Arial" w:hAnsi="Times New Roman" w:cs="Times New Roman"/>
          <w:color w:val="000000"/>
        </w:rPr>
        <w:t>Real</w:t>
      </w:r>
      <w:proofErr w:type="spellEnd"/>
      <w:r w:rsidRPr="00453D12">
        <w:rPr>
          <w:rFonts w:ascii="Times New Roman" w:eastAsia="Arial" w:hAnsi="Times New Roman" w:cs="Times New Roman"/>
          <w:color w:val="000000"/>
        </w:rPr>
        <w:t xml:space="preserve"> Bosco di </w:t>
      </w:r>
      <w:proofErr w:type="spellStart"/>
      <w:r w:rsidRPr="00453D12">
        <w:rPr>
          <w:rFonts w:ascii="Times New Roman" w:eastAsia="Arial" w:hAnsi="Times New Roman" w:cs="Times New Roman"/>
          <w:color w:val="000000"/>
        </w:rPr>
        <w:t>Capodimonte</w:t>
      </w:r>
      <w:proofErr w:type="spellEnd"/>
      <w:r w:rsidRPr="00453D12">
        <w:rPr>
          <w:rFonts w:ascii="Times New Roman" w:eastAsia="Arial" w:hAnsi="Times New Roman" w:cs="Times New Roman"/>
          <w:color w:val="000000"/>
        </w:rPr>
        <w:t xml:space="preserve">, di responsabile esterno al trattamento dei dati nel rispetto delle disposizioni dettate </w:t>
      </w:r>
      <w:proofErr w:type="spellStart"/>
      <w:r w:rsidRPr="00453D12">
        <w:rPr>
          <w:rFonts w:ascii="Times New Roman" w:eastAsia="Arial" w:hAnsi="Times New Roman" w:cs="Times New Roman"/>
          <w:color w:val="000000"/>
        </w:rPr>
        <w:t>G.D.P.R.</w:t>
      </w:r>
      <w:proofErr w:type="spellEnd"/>
      <w:r w:rsidRPr="00453D12">
        <w:rPr>
          <w:rFonts w:ascii="Times New Roman" w:eastAsia="Arial" w:hAnsi="Times New Roman" w:cs="Times New Roman"/>
          <w:color w:val="000000"/>
        </w:rPr>
        <w:t xml:space="preserve"> (</w:t>
      </w:r>
      <w:proofErr w:type="spellStart"/>
      <w:r w:rsidRPr="00453D12">
        <w:rPr>
          <w:rFonts w:ascii="Times New Roman" w:eastAsia="Arial" w:hAnsi="Times New Roman" w:cs="Times New Roman"/>
          <w:color w:val="000000"/>
        </w:rPr>
        <w:t>General</w:t>
      </w:r>
      <w:proofErr w:type="spellEnd"/>
      <w:r w:rsidRPr="00453D12">
        <w:rPr>
          <w:rFonts w:ascii="Times New Roman" w:eastAsia="Arial" w:hAnsi="Times New Roman" w:cs="Times New Roman"/>
          <w:color w:val="000000"/>
        </w:rPr>
        <w:t xml:space="preserve"> Data </w:t>
      </w:r>
      <w:proofErr w:type="spellStart"/>
      <w:r w:rsidRPr="00453D12">
        <w:rPr>
          <w:rFonts w:ascii="Times New Roman" w:eastAsia="Arial" w:hAnsi="Times New Roman" w:cs="Times New Roman"/>
          <w:color w:val="000000"/>
        </w:rPr>
        <w:t>Protection</w:t>
      </w:r>
      <w:proofErr w:type="spellEnd"/>
      <w:r w:rsidRPr="00453D12">
        <w:rPr>
          <w:rFonts w:ascii="Times New Roman" w:eastAsia="Arial" w:hAnsi="Times New Roman" w:cs="Times New Roman"/>
          <w:color w:val="000000"/>
        </w:rPr>
        <w:t xml:space="preserve"> </w:t>
      </w:r>
      <w:proofErr w:type="spellStart"/>
      <w:r w:rsidRPr="00453D12">
        <w:rPr>
          <w:rFonts w:ascii="Times New Roman" w:eastAsia="Arial" w:hAnsi="Times New Roman" w:cs="Times New Roman"/>
          <w:color w:val="000000"/>
        </w:rPr>
        <w:t>Regulation</w:t>
      </w:r>
      <w:proofErr w:type="spellEnd"/>
      <w:r w:rsidRPr="00453D12">
        <w:rPr>
          <w:rFonts w:ascii="Times New Roman" w:eastAsia="Arial" w:hAnsi="Times New Roman" w:cs="Times New Roman"/>
          <w:color w:val="000000"/>
        </w:rPr>
        <w:t xml:space="preserve"> - GDPR) Reg. UE 2016/679 </w:t>
      </w:r>
    </w:p>
    <w:p w:rsidR="001A7C74" w:rsidRPr="00453D12" w:rsidRDefault="001A7C74" w:rsidP="001A7C74">
      <w:pPr>
        <w:pStyle w:val="Paragrafoelenco"/>
        <w:suppressAutoHyphens w:val="0"/>
        <w:spacing w:after="120"/>
        <w:ind w:left="426"/>
        <w:jc w:val="both"/>
        <w:rPr>
          <w:rFonts w:ascii="Times New Roman" w:eastAsia="Arial" w:hAnsi="Times New Roman" w:cs="Times New Roman"/>
          <w:color w:val="000000"/>
        </w:rPr>
      </w:pPr>
      <w:r w:rsidRPr="00453D12">
        <w:rPr>
          <w:rFonts w:ascii="Times New Roman" w:eastAsia="Arial" w:hAnsi="Times New Roman" w:cs="Times New Roman"/>
          <w:color w:val="000000"/>
        </w:rPr>
        <w:t>è _____________________________________________________________________________________</w:t>
      </w:r>
    </w:p>
    <w:p w:rsidR="001A7C74" w:rsidRPr="00453D12" w:rsidRDefault="001A7C74" w:rsidP="001A7C74">
      <w:pPr>
        <w:pStyle w:val="Paragrafoelenco"/>
        <w:suppressAutoHyphens w:val="0"/>
        <w:spacing w:after="120"/>
        <w:ind w:left="426"/>
        <w:jc w:val="both"/>
        <w:rPr>
          <w:rFonts w:ascii="Times New Roman" w:eastAsia="Arial" w:hAnsi="Times New Roman" w:cs="Times New Roman"/>
          <w:color w:val="000000"/>
        </w:rPr>
      </w:pPr>
      <w:r w:rsidRPr="00453D12">
        <w:rPr>
          <w:rFonts w:ascii="Times New Roman" w:eastAsia="Arial" w:hAnsi="Times New Roman" w:cs="Times New Roman"/>
          <w:color w:val="000000"/>
        </w:rPr>
        <w:t xml:space="preserve">nato/a a ________________________________________________________________________________ </w:t>
      </w:r>
    </w:p>
    <w:p w:rsidR="001A7C74" w:rsidRPr="00453D12" w:rsidRDefault="001A7C74" w:rsidP="001A7C74">
      <w:pPr>
        <w:pStyle w:val="Paragrafoelenco"/>
        <w:suppressAutoHyphens w:val="0"/>
        <w:spacing w:after="120"/>
        <w:ind w:left="426"/>
        <w:jc w:val="both"/>
        <w:rPr>
          <w:rFonts w:ascii="Times New Roman" w:eastAsia="Arial" w:hAnsi="Times New Roman" w:cs="Times New Roman"/>
          <w:color w:val="000000"/>
        </w:rPr>
      </w:pPr>
      <w:r w:rsidRPr="00453D12">
        <w:rPr>
          <w:rFonts w:ascii="Times New Roman" w:eastAsia="Arial" w:hAnsi="Times New Roman" w:cs="Times New Roman"/>
          <w:color w:val="000000"/>
        </w:rPr>
        <w:t>il ______________________________________________________________________________________</w:t>
      </w:r>
    </w:p>
    <w:p w:rsidR="001A7C74" w:rsidRPr="00453D12" w:rsidRDefault="001A7C74" w:rsidP="001A7C74">
      <w:pPr>
        <w:pStyle w:val="Paragrafoelenco"/>
        <w:suppressAutoHyphens w:val="0"/>
        <w:spacing w:after="120"/>
        <w:ind w:left="426"/>
        <w:jc w:val="both"/>
        <w:rPr>
          <w:rFonts w:ascii="Times New Roman" w:eastAsia="Arial" w:hAnsi="Times New Roman" w:cs="Times New Roman"/>
          <w:color w:val="000000"/>
        </w:rPr>
      </w:pPr>
      <w:r w:rsidRPr="00453D12">
        <w:rPr>
          <w:rFonts w:ascii="Times New Roman" w:eastAsia="Arial" w:hAnsi="Times New Roman" w:cs="Times New Roman"/>
          <w:color w:val="000000"/>
        </w:rPr>
        <w:t>C.F.: ___________________________________________________________________________________</w:t>
      </w:r>
    </w:p>
    <w:p w:rsidR="001A7C74" w:rsidRPr="00453D12" w:rsidRDefault="001A7C74" w:rsidP="001A7C74">
      <w:pPr>
        <w:pStyle w:val="Paragrafoelenco"/>
        <w:suppressAutoHyphens w:val="0"/>
        <w:spacing w:after="120"/>
        <w:ind w:left="360"/>
        <w:jc w:val="both"/>
        <w:rPr>
          <w:rFonts w:ascii="Times New Roman" w:hAnsi="Times New Roman" w:cs="Times New Roman"/>
          <w:b/>
        </w:rPr>
      </w:pPr>
      <w:r w:rsidRPr="00453D12">
        <w:rPr>
          <w:rFonts w:ascii="Times New Roman" w:eastAsia="Arial" w:hAnsi="Times New Roman" w:cs="Times New Roman"/>
          <w:color w:val="000000"/>
        </w:rPr>
        <w:t>residente a ______________________________________________________________________________</w:t>
      </w:r>
    </w:p>
    <w:p w:rsidR="007129D8" w:rsidRPr="00453D12" w:rsidRDefault="007129D8" w:rsidP="007129D8">
      <w:pPr>
        <w:pStyle w:val="Paragrafoelenco"/>
        <w:numPr>
          <w:ilvl w:val="0"/>
          <w:numId w:val="17"/>
        </w:numPr>
        <w:suppressAutoHyphens w:val="0"/>
        <w:spacing w:after="120"/>
        <w:ind w:left="426" w:hanging="426"/>
        <w:jc w:val="both"/>
        <w:rPr>
          <w:rFonts w:ascii="Times New Roman" w:hAnsi="Times New Roman" w:cs="Times New Roman"/>
        </w:rPr>
      </w:pPr>
      <w:r w:rsidRPr="00453D12">
        <w:rPr>
          <w:rFonts w:ascii="Times New Roman" w:hAnsi="Times New Roman" w:cs="Times New Roman"/>
          <w:b/>
        </w:rPr>
        <w:t>di aver preso visione e di accettare le indicazioni riportate nelle note di cui al presente modello di domanda in merito ai soggetti che sono obbligati a rendere le dichiarazioni;</w:t>
      </w:r>
    </w:p>
    <w:p w:rsidR="007129D8" w:rsidRPr="00453D12" w:rsidRDefault="007129D8" w:rsidP="007129D8">
      <w:pPr>
        <w:suppressAutoHyphens w:val="0"/>
        <w:spacing w:after="120"/>
        <w:jc w:val="both"/>
        <w:rPr>
          <w:sz w:val="22"/>
          <w:szCs w:val="22"/>
        </w:rPr>
      </w:pPr>
      <w:r w:rsidRPr="00453D12">
        <w:rPr>
          <w:sz w:val="22"/>
          <w:szCs w:val="22"/>
        </w:rPr>
        <w:t>Data e luogo</w:t>
      </w:r>
    </w:p>
    <w:p w:rsidR="007129D8" w:rsidRPr="00453D12" w:rsidRDefault="007129D8" w:rsidP="007129D8">
      <w:pPr>
        <w:suppressAutoHyphens w:val="0"/>
        <w:spacing w:after="120"/>
        <w:jc w:val="both"/>
        <w:rPr>
          <w:sz w:val="22"/>
          <w:szCs w:val="22"/>
        </w:rPr>
      </w:pPr>
      <w:r w:rsidRPr="00453D12">
        <w:rPr>
          <w:sz w:val="22"/>
          <w:szCs w:val="22"/>
        </w:rPr>
        <w:t>_________________________________</w:t>
      </w:r>
    </w:p>
    <w:p w:rsidR="007129D8" w:rsidRPr="00453D12" w:rsidRDefault="007129D8" w:rsidP="007129D8">
      <w:pPr>
        <w:suppressAutoHyphens w:val="0"/>
        <w:ind w:left="6373"/>
        <w:jc w:val="both"/>
        <w:rPr>
          <w:kern w:val="2"/>
          <w:sz w:val="22"/>
          <w:szCs w:val="22"/>
        </w:rPr>
      </w:pPr>
      <w:r w:rsidRPr="00453D12">
        <w:rPr>
          <w:sz w:val="22"/>
          <w:szCs w:val="22"/>
        </w:rPr>
        <w:t>Per l’impresa</w:t>
      </w:r>
    </w:p>
    <w:p w:rsidR="007129D8" w:rsidRPr="00453D12" w:rsidRDefault="007129D8" w:rsidP="007129D8">
      <w:pPr>
        <w:suppressAutoHyphens w:val="0"/>
        <w:spacing w:after="120"/>
        <w:ind w:left="6372"/>
        <w:jc w:val="both"/>
        <w:rPr>
          <w:sz w:val="22"/>
          <w:szCs w:val="22"/>
        </w:rPr>
      </w:pPr>
      <w:r w:rsidRPr="00453D12">
        <w:rPr>
          <w:i/>
          <w:sz w:val="22"/>
          <w:szCs w:val="22"/>
        </w:rPr>
        <w:t xml:space="preserve">     Timbro e firma  </w:t>
      </w:r>
      <w:r w:rsidRPr="00453D12">
        <w:rPr>
          <w:sz w:val="22"/>
          <w:szCs w:val="22"/>
        </w:rPr>
        <w:t xml:space="preserve"> </w:t>
      </w:r>
    </w:p>
    <w:p w:rsidR="007129D8" w:rsidRPr="00453D12" w:rsidRDefault="007129D8" w:rsidP="007129D8">
      <w:pPr>
        <w:suppressAutoHyphens w:val="0"/>
        <w:spacing w:after="120"/>
        <w:ind w:left="6372"/>
        <w:jc w:val="both"/>
        <w:rPr>
          <w:sz w:val="22"/>
          <w:szCs w:val="22"/>
        </w:rPr>
      </w:pPr>
    </w:p>
    <w:p w:rsidR="007129D8" w:rsidRPr="00453D12" w:rsidRDefault="007129D8" w:rsidP="007129D8">
      <w:pPr>
        <w:suppressAutoHyphens w:val="0"/>
        <w:spacing w:after="120"/>
        <w:jc w:val="both"/>
        <w:rPr>
          <w:b/>
          <w:sz w:val="22"/>
          <w:szCs w:val="22"/>
          <w:u w:val="single"/>
        </w:rPr>
      </w:pPr>
      <w:r w:rsidRPr="00453D12">
        <w:rPr>
          <w:b/>
          <w:sz w:val="22"/>
          <w:szCs w:val="22"/>
          <w:u w:val="single"/>
        </w:rPr>
        <w:t>Note:</w:t>
      </w:r>
    </w:p>
    <w:p w:rsidR="007129D8" w:rsidRPr="00453D12" w:rsidRDefault="007129D8" w:rsidP="007129D8">
      <w:pPr>
        <w:suppressAutoHyphens w:val="0"/>
        <w:spacing w:after="120"/>
        <w:jc w:val="both"/>
        <w:rPr>
          <w:sz w:val="22"/>
          <w:szCs w:val="22"/>
        </w:rPr>
      </w:pPr>
      <w:r w:rsidRPr="00453D12">
        <w:rPr>
          <w:sz w:val="22"/>
          <w:szCs w:val="22"/>
        </w:rPr>
        <w:lastRenderedPageBreak/>
        <w:t xml:space="preserve">Si precisa che le dichiarazioni in ordine all’insussistenza delle cause automatiche di esclusione di cui all’articolo 94 commi 1 e 2 del Codice sono rese dall’operatore economico in relazione a tutti i soggetti indicati al comma 3. </w:t>
      </w:r>
    </w:p>
    <w:p w:rsidR="007129D8" w:rsidRPr="00453D12" w:rsidRDefault="007129D8" w:rsidP="007129D8">
      <w:pPr>
        <w:suppressAutoHyphens w:val="0"/>
        <w:spacing w:after="120"/>
        <w:jc w:val="both"/>
        <w:rPr>
          <w:sz w:val="22"/>
          <w:szCs w:val="22"/>
        </w:rPr>
      </w:pPr>
      <w:r w:rsidRPr="00453D12">
        <w:rPr>
          <w:sz w:val="22"/>
          <w:szCs w:val="22"/>
        </w:rPr>
        <w:t>Le dichiarazioni in ordine all’insussistenza delle cause non automatiche di esclusione di cui all’articolo 98, comma 3, lettere g) ed h) del Codice sono rese dall’operatore economico in relazione ai soggetti indicati all’articolo 94, comma 3.</w:t>
      </w:r>
    </w:p>
    <w:p w:rsidR="007129D8" w:rsidRPr="00453D12" w:rsidRDefault="007129D8" w:rsidP="007129D8">
      <w:pPr>
        <w:suppressAutoHyphens w:val="0"/>
        <w:spacing w:after="120"/>
        <w:jc w:val="both"/>
        <w:rPr>
          <w:sz w:val="22"/>
          <w:szCs w:val="22"/>
        </w:rPr>
      </w:pPr>
      <w:r w:rsidRPr="00453D12">
        <w:rPr>
          <w:sz w:val="22"/>
          <w:szCs w:val="22"/>
        </w:rPr>
        <w:t>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w:t>
      </w:r>
      <w:proofErr w:type="spellStart"/>
      <w:r w:rsidRPr="00453D12">
        <w:rPr>
          <w:sz w:val="22"/>
          <w:szCs w:val="22"/>
        </w:rPr>
        <w:t>A.N.AC.</w:t>
      </w:r>
      <w:proofErr w:type="spellEnd"/>
      <w:r w:rsidRPr="00453D12">
        <w:rPr>
          <w:sz w:val="22"/>
          <w:szCs w:val="22"/>
        </w:rPr>
        <w:t xml:space="preserve">) </w:t>
      </w:r>
    </w:p>
    <w:p w:rsidR="007129D8" w:rsidRPr="00453D12" w:rsidRDefault="007129D8" w:rsidP="007129D8">
      <w:pPr>
        <w:suppressAutoHyphens w:val="0"/>
        <w:spacing w:after="120"/>
        <w:jc w:val="both"/>
        <w:rPr>
          <w:sz w:val="22"/>
          <w:szCs w:val="22"/>
        </w:rPr>
      </w:pPr>
      <w:r w:rsidRPr="00453D12">
        <w:rPr>
          <w:sz w:val="22"/>
          <w:szCs w:val="22"/>
        </w:rPr>
        <w:t>Data e luogo</w:t>
      </w:r>
    </w:p>
    <w:p w:rsidR="007129D8" w:rsidRPr="00453D12" w:rsidRDefault="007129D8" w:rsidP="007129D8">
      <w:pPr>
        <w:suppressAutoHyphens w:val="0"/>
        <w:spacing w:after="120"/>
        <w:jc w:val="both"/>
        <w:rPr>
          <w:sz w:val="22"/>
          <w:szCs w:val="22"/>
        </w:rPr>
      </w:pPr>
      <w:r w:rsidRPr="00453D12">
        <w:rPr>
          <w:sz w:val="22"/>
          <w:szCs w:val="22"/>
        </w:rPr>
        <w:t>_________________________</w:t>
      </w:r>
    </w:p>
    <w:p w:rsidR="007129D8" w:rsidRPr="00453D12" w:rsidRDefault="007129D8" w:rsidP="007129D8">
      <w:pPr>
        <w:suppressAutoHyphens w:val="0"/>
        <w:ind w:left="6373"/>
        <w:jc w:val="both"/>
        <w:rPr>
          <w:kern w:val="2"/>
          <w:sz w:val="22"/>
          <w:szCs w:val="22"/>
        </w:rPr>
      </w:pPr>
      <w:r w:rsidRPr="00453D12">
        <w:rPr>
          <w:sz w:val="22"/>
          <w:szCs w:val="22"/>
        </w:rPr>
        <w:t>Per l’impresa</w:t>
      </w:r>
    </w:p>
    <w:p w:rsidR="007129D8" w:rsidRPr="00453D12" w:rsidRDefault="007129D8" w:rsidP="007129D8">
      <w:pPr>
        <w:suppressAutoHyphens w:val="0"/>
        <w:spacing w:after="120"/>
        <w:ind w:left="6372"/>
        <w:jc w:val="both"/>
        <w:rPr>
          <w:sz w:val="22"/>
          <w:szCs w:val="22"/>
        </w:rPr>
      </w:pPr>
      <w:r w:rsidRPr="00453D12">
        <w:rPr>
          <w:i/>
          <w:sz w:val="22"/>
          <w:szCs w:val="22"/>
        </w:rPr>
        <w:t xml:space="preserve">     Timbro e firma  </w:t>
      </w:r>
      <w:r w:rsidRPr="00453D12">
        <w:rPr>
          <w:sz w:val="22"/>
          <w:szCs w:val="22"/>
        </w:rPr>
        <w:t xml:space="preserve"> </w:t>
      </w:r>
    </w:p>
    <w:p w:rsidR="007129D8" w:rsidRPr="00453D12" w:rsidRDefault="007129D8" w:rsidP="007129D8">
      <w:pPr>
        <w:suppressAutoHyphens w:val="0"/>
        <w:spacing w:after="120"/>
        <w:ind w:left="6372"/>
        <w:jc w:val="both"/>
        <w:rPr>
          <w:sz w:val="22"/>
          <w:szCs w:val="22"/>
        </w:rPr>
      </w:pPr>
    </w:p>
    <w:p w:rsidR="007129D8" w:rsidRPr="00453D12" w:rsidRDefault="007129D8" w:rsidP="007129D8">
      <w:pPr>
        <w:suppressAutoHyphens w:val="0"/>
        <w:spacing w:after="120"/>
        <w:jc w:val="both"/>
        <w:rPr>
          <w:b/>
          <w:sz w:val="22"/>
          <w:szCs w:val="22"/>
          <w:u w:val="single"/>
        </w:rPr>
      </w:pPr>
    </w:p>
    <w:p w:rsidR="007129D8" w:rsidRPr="00453D12" w:rsidRDefault="007129D8" w:rsidP="007129D8">
      <w:pPr>
        <w:suppressAutoHyphens w:val="0"/>
        <w:spacing w:after="120"/>
        <w:jc w:val="both"/>
        <w:rPr>
          <w:b/>
          <w:sz w:val="22"/>
          <w:szCs w:val="22"/>
          <w:u w:val="single"/>
        </w:rPr>
      </w:pPr>
    </w:p>
    <w:p w:rsidR="007129D8" w:rsidRPr="00453D12" w:rsidRDefault="007129D8" w:rsidP="007129D8">
      <w:pPr>
        <w:suppressAutoHyphens w:val="0"/>
        <w:spacing w:after="120"/>
        <w:jc w:val="both"/>
        <w:rPr>
          <w:b/>
          <w:sz w:val="22"/>
          <w:szCs w:val="22"/>
          <w:u w:val="single"/>
        </w:rPr>
      </w:pPr>
    </w:p>
    <w:p w:rsidR="007129D8" w:rsidRPr="00453D12" w:rsidRDefault="007129D8" w:rsidP="007129D8">
      <w:pPr>
        <w:suppressAutoHyphens w:val="0"/>
        <w:spacing w:after="120"/>
        <w:jc w:val="both"/>
        <w:rPr>
          <w:sz w:val="22"/>
          <w:szCs w:val="22"/>
        </w:rPr>
      </w:pPr>
      <w:r w:rsidRPr="00453D12">
        <w:rPr>
          <w:b/>
          <w:sz w:val="22"/>
          <w:szCs w:val="22"/>
          <w:u w:val="single"/>
        </w:rPr>
        <w:t>Al presente allegato, pena l’esclusione dalla procedura di gara, va allegata copia di un valido documento di riconoscimento del/i sottoscrittore/i.</w:t>
      </w:r>
    </w:p>
    <w:p w:rsidR="008936C1" w:rsidRPr="00453D12" w:rsidRDefault="008936C1" w:rsidP="00BF2390">
      <w:pPr>
        <w:rPr>
          <w:sz w:val="22"/>
          <w:szCs w:val="22"/>
        </w:rPr>
      </w:pPr>
    </w:p>
    <w:sectPr w:rsidR="008936C1" w:rsidRPr="00453D12" w:rsidSect="008936C1">
      <w:headerReference w:type="even" r:id="rId7"/>
      <w:headerReference w:type="default" r:id="rId8"/>
      <w:footerReference w:type="even" r:id="rId9"/>
      <w:footerReference w:type="default" r:id="rId10"/>
      <w:headerReference w:type="first" r:id="rId11"/>
      <w:footerReference w:type="first" r:id="rId12"/>
      <w:pgSz w:w="11906" w:h="16838"/>
      <w:pgMar w:top="1751" w:right="1274" w:bottom="1134" w:left="851" w:header="1708" w:footer="414"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1E" w:rsidRDefault="00F1281E">
      <w:r>
        <w:separator/>
      </w:r>
    </w:p>
  </w:endnote>
  <w:endnote w:type="continuationSeparator" w:id="0">
    <w:p w:rsidR="00F1281E" w:rsidRDefault="00F12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ercialScript BT">
    <w:panose1 w:val="03030803040807090C04"/>
    <w:charset w:val="00"/>
    <w:family w:val="script"/>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 w:name="Palace Script">
    <w:altName w:val="Palace Script MT"/>
    <w:charset w:val="00"/>
    <w:family w:val="script"/>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58" w:rsidRDefault="001C2D5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C1" w:rsidRDefault="008936C1" w:rsidP="008936C1">
    <w:pPr>
      <w:tabs>
        <w:tab w:val="center" w:pos="2268"/>
        <w:tab w:val="left" w:pos="5245"/>
      </w:tabs>
      <w:ind w:right="3969"/>
      <w:rPr>
        <w:rFonts w:ascii="Calibri" w:hAnsi="Calibri" w:cs="Calibri"/>
        <w:color w:val="002060"/>
        <w:sz w:val="18"/>
        <w:szCs w:val="16"/>
      </w:rPr>
    </w:pPr>
  </w:p>
  <w:p w:rsidR="008936C1" w:rsidRDefault="001A7C74" w:rsidP="008936C1">
    <w:pPr>
      <w:tabs>
        <w:tab w:val="left" w:pos="2370"/>
        <w:tab w:val="center" w:pos="4820"/>
      </w:tabs>
      <w:ind w:right="-1"/>
      <w:rPr>
        <w:rFonts w:ascii="Trebuchet MS" w:hAnsi="Trebuchet MS" w:cs="Trebuchet MS"/>
        <w:b/>
        <w:color w:val="002060"/>
        <w:sz w:val="15"/>
        <w:szCs w:val="15"/>
      </w:rPr>
    </w:pPr>
    <w:r w:rsidRPr="00BA6868">
      <w:rPr>
        <w:rFonts w:ascii="Calibri" w:hAnsi="Calibri" w:cs="Calibri"/>
        <w:noProof/>
        <w:color w:val="002060"/>
        <w:szCs w:val="18"/>
        <w:lang w:eastAsia="it-IT"/>
      </w:rPr>
      <w:drawing>
        <wp:anchor distT="0" distB="0" distL="0" distR="0" simplePos="0" relativeHeight="251660288" behindDoc="0" locked="0" layoutInCell="1" allowOverlap="1">
          <wp:simplePos x="0" y="0"/>
          <wp:positionH relativeFrom="column">
            <wp:posOffset>2523490</wp:posOffset>
          </wp:positionH>
          <wp:positionV relativeFrom="paragraph">
            <wp:posOffset>-287020</wp:posOffset>
          </wp:positionV>
          <wp:extent cx="1129030" cy="365760"/>
          <wp:effectExtent l="0" t="0" r="0" b="0"/>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anchor>
      </w:drawing>
    </w:r>
  </w:p>
  <w:p w:rsidR="008936C1" w:rsidRPr="00BA6868" w:rsidRDefault="008936C1" w:rsidP="008936C1">
    <w:pPr>
      <w:tabs>
        <w:tab w:val="left" w:pos="3720"/>
      </w:tabs>
      <w:ind w:right="-1"/>
      <w:jc w:val="center"/>
      <w:rPr>
        <w:rFonts w:ascii="Calibri" w:hAnsi="Calibri" w:cs="Calibri"/>
        <w:color w:val="002060"/>
        <w:sz w:val="18"/>
        <w:szCs w:val="18"/>
      </w:rPr>
    </w:pPr>
    <w:r w:rsidRPr="00BA6868">
      <w:rPr>
        <w:rFonts w:ascii="Calibri" w:hAnsi="Calibri" w:cs="Calibri"/>
        <w:color w:val="002060"/>
        <w:szCs w:val="18"/>
      </w:rPr>
      <w:t xml:space="preserve">Museo e </w:t>
    </w:r>
    <w:proofErr w:type="spellStart"/>
    <w:r w:rsidRPr="00BA6868">
      <w:rPr>
        <w:rFonts w:ascii="Calibri" w:hAnsi="Calibri" w:cs="Calibri"/>
        <w:color w:val="002060"/>
        <w:szCs w:val="18"/>
      </w:rPr>
      <w:t>Real</w:t>
    </w:r>
    <w:proofErr w:type="spellEnd"/>
    <w:r w:rsidRPr="00BA6868">
      <w:rPr>
        <w:rFonts w:ascii="Calibri" w:hAnsi="Calibri" w:cs="Calibri"/>
        <w:color w:val="002060"/>
        <w:szCs w:val="18"/>
      </w:rPr>
      <w:t xml:space="preserve"> Bosco di </w:t>
    </w:r>
    <w:proofErr w:type="spellStart"/>
    <w:r w:rsidRPr="00BA6868">
      <w:rPr>
        <w:rFonts w:ascii="Calibri" w:hAnsi="Calibri" w:cs="Calibri"/>
        <w:color w:val="002060"/>
        <w:szCs w:val="18"/>
      </w:rPr>
      <w:t>Capodimonte</w:t>
    </w:r>
    <w:proofErr w:type="spellEnd"/>
  </w:p>
  <w:p w:rsidR="008936C1" w:rsidRPr="00BA6868" w:rsidRDefault="008936C1" w:rsidP="008936C1">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xml:space="preserve">Via </w:t>
    </w:r>
    <w:proofErr w:type="spellStart"/>
    <w:r w:rsidRPr="00BA6868">
      <w:rPr>
        <w:rFonts w:ascii="Calibri" w:hAnsi="Calibri" w:cs="Calibri"/>
        <w:color w:val="002060"/>
        <w:sz w:val="18"/>
        <w:szCs w:val="18"/>
      </w:rPr>
      <w:t>Miano</w:t>
    </w:r>
    <w:proofErr w:type="spellEnd"/>
    <w:r w:rsidRPr="00BA6868">
      <w:rPr>
        <w:rFonts w:ascii="Calibri" w:hAnsi="Calibri" w:cs="Calibri"/>
        <w:color w:val="002060"/>
        <w:sz w:val="18"/>
        <w:szCs w:val="18"/>
      </w:rPr>
      <w:t xml:space="preserve"> 2 – 80131 Napoli</w:t>
    </w:r>
  </w:p>
  <w:p w:rsidR="008936C1" w:rsidRPr="00BA6868" w:rsidRDefault="008936C1" w:rsidP="008936C1">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+ 39 081 7499 159   /   +39 0817499290</w:t>
    </w:r>
  </w:p>
  <w:p w:rsidR="008936C1" w:rsidRPr="00BA6868" w:rsidRDefault="008936C1" w:rsidP="008936C1">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xml:space="preserve">PEO: mu-cap@cultura.gov.it - PEC </w:t>
    </w:r>
    <w:r w:rsidR="00692E8B" w:rsidRPr="00692E8B">
      <w:rPr>
        <w:rFonts w:ascii="Calibri" w:hAnsi="Calibri" w:cs="Calibri"/>
        <w:color w:val="002060"/>
        <w:sz w:val="18"/>
        <w:szCs w:val="18"/>
      </w:rPr>
      <w:t>mu-cap@pec.cultura.gov.it</w:t>
    </w:r>
  </w:p>
  <w:p w:rsidR="005573B1" w:rsidRPr="008936C1" w:rsidRDefault="008936C1" w:rsidP="008936C1">
    <w:pPr>
      <w:tabs>
        <w:tab w:val="left" w:pos="4332"/>
      </w:tabs>
      <w:jc w:val="center"/>
      <w:rPr>
        <w:rFonts w:ascii="Calibri" w:hAnsi="Calibri" w:cs="Calibri"/>
        <w:color w:val="002060"/>
        <w:sz w:val="18"/>
        <w:szCs w:val="16"/>
      </w:rPr>
    </w:pPr>
    <w:r w:rsidRPr="00BA6868">
      <w:rPr>
        <w:rFonts w:ascii="Calibri" w:hAnsi="Calibri" w:cs="Calibri"/>
        <w:color w:val="002060"/>
        <w:sz w:val="18"/>
        <w:szCs w:val="18"/>
        <w:lang w:val="fr-FR"/>
      </w:rPr>
      <w:t>www.capodimonte.cultura.gov.it</w:t>
    </w:r>
  </w:p>
  <w:p w:rsidR="00527488" w:rsidRPr="00491F5D" w:rsidRDefault="00527488" w:rsidP="005573B1">
    <w:pPr>
      <w:tabs>
        <w:tab w:val="left" w:pos="4080"/>
      </w:tabs>
      <w:ind w:right="-1"/>
      <w:rPr>
        <w:color w:val="002060"/>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8" w:rsidRDefault="001A7C74">
    <w:pPr>
      <w:tabs>
        <w:tab w:val="left" w:pos="2370"/>
        <w:tab w:val="center" w:pos="4820"/>
      </w:tabs>
      <w:ind w:right="-1"/>
      <w:jc w:val="center"/>
      <w:rPr>
        <w:rFonts w:ascii="Trebuchet MS" w:hAnsi="Trebuchet MS" w:cs="Trebuchet MS"/>
        <w:b/>
        <w:color w:val="002060"/>
        <w:sz w:val="15"/>
        <w:szCs w:val="15"/>
      </w:rPr>
    </w:pPr>
    <w:r w:rsidRPr="00BA6868">
      <w:rPr>
        <w:rFonts w:ascii="Calibri" w:hAnsi="Calibri" w:cs="Calibri"/>
        <w:noProof/>
        <w:color w:val="002060"/>
        <w:szCs w:val="18"/>
        <w:lang w:eastAsia="it-IT"/>
      </w:rPr>
      <w:drawing>
        <wp:anchor distT="0" distB="0" distL="0" distR="0" simplePos="0" relativeHeight="251659264" behindDoc="0" locked="0" layoutInCell="1" allowOverlap="1">
          <wp:simplePos x="0" y="0"/>
          <wp:positionH relativeFrom="column">
            <wp:posOffset>2523490</wp:posOffset>
          </wp:positionH>
          <wp:positionV relativeFrom="paragraph">
            <wp:posOffset>-287020</wp:posOffset>
          </wp:positionV>
          <wp:extent cx="1129030" cy="365760"/>
          <wp:effectExtent l="0" t="0" r="0" b="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anchor>
      </w:drawing>
    </w:r>
  </w:p>
  <w:p w:rsidR="0093016D" w:rsidRPr="00BA6868" w:rsidRDefault="0093016D" w:rsidP="0093016D">
    <w:pPr>
      <w:tabs>
        <w:tab w:val="left" w:pos="3720"/>
      </w:tabs>
      <w:ind w:right="-1"/>
      <w:jc w:val="center"/>
      <w:rPr>
        <w:rFonts w:ascii="Calibri" w:hAnsi="Calibri" w:cs="Calibri"/>
        <w:color w:val="002060"/>
        <w:sz w:val="18"/>
        <w:szCs w:val="18"/>
      </w:rPr>
    </w:pPr>
    <w:r w:rsidRPr="00BA6868">
      <w:rPr>
        <w:rFonts w:ascii="Calibri" w:hAnsi="Calibri" w:cs="Calibri"/>
        <w:color w:val="002060"/>
        <w:szCs w:val="18"/>
      </w:rPr>
      <w:t xml:space="preserve">Museo e </w:t>
    </w:r>
    <w:proofErr w:type="spellStart"/>
    <w:r w:rsidRPr="00BA6868">
      <w:rPr>
        <w:rFonts w:ascii="Calibri" w:hAnsi="Calibri" w:cs="Calibri"/>
        <w:color w:val="002060"/>
        <w:szCs w:val="18"/>
      </w:rPr>
      <w:t>Real</w:t>
    </w:r>
    <w:proofErr w:type="spellEnd"/>
    <w:r w:rsidRPr="00BA6868">
      <w:rPr>
        <w:rFonts w:ascii="Calibri" w:hAnsi="Calibri" w:cs="Calibri"/>
        <w:color w:val="002060"/>
        <w:szCs w:val="18"/>
      </w:rPr>
      <w:t xml:space="preserve"> Bosco di </w:t>
    </w:r>
    <w:proofErr w:type="spellStart"/>
    <w:r w:rsidRPr="00BA6868">
      <w:rPr>
        <w:rFonts w:ascii="Calibri" w:hAnsi="Calibri" w:cs="Calibri"/>
        <w:color w:val="002060"/>
        <w:szCs w:val="18"/>
      </w:rPr>
      <w:t>Capodimonte</w:t>
    </w:r>
    <w:proofErr w:type="spellEnd"/>
  </w:p>
  <w:p w:rsidR="0093016D" w:rsidRPr="00BA6868" w:rsidRDefault="0093016D" w:rsidP="0093016D">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xml:space="preserve">Via </w:t>
    </w:r>
    <w:proofErr w:type="spellStart"/>
    <w:r w:rsidRPr="00BA6868">
      <w:rPr>
        <w:rFonts w:ascii="Calibri" w:hAnsi="Calibri" w:cs="Calibri"/>
        <w:color w:val="002060"/>
        <w:sz w:val="18"/>
        <w:szCs w:val="18"/>
      </w:rPr>
      <w:t>Miano</w:t>
    </w:r>
    <w:proofErr w:type="spellEnd"/>
    <w:r w:rsidRPr="00BA6868">
      <w:rPr>
        <w:rFonts w:ascii="Calibri" w:hAnsi="Calibri" w:cs="Calibri"/>
        <w:color w:val="002060"/>
        <w:sz w:val="18"/>
        <w:szCs w:val="18"/>
      </w:rPr>
      <w:t xml:space="preserve"> 2 – 80131 Napoli</w:t>
    </w:r>
  </w:p>
  <w:p w:rsidR="0093016D" w:rsidRPr="00BA6868" w:rsidRDefault="0093016D" w:rsidP="0093016D">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+ 39 081 7499 159   /   +39 0817499290</w:t>
    </w:r>
  </w:p>
  <w:p w:rsidR="0093016D" w:rsidRPr="00BA6868" w:rsidRDefault="0093016D" w:rsidP="0093016D">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PEO: mu-cap@cultura.gov.it - PEC mbac-mu-cap@mailcert.cultura.gov.it</w:t>
    </w:r>
  </w:p>
  <w:p w:rsidR="0093016D" w:rsidRPr="00BA6868" w:rsidRDefault="0093016D" w:rsidP="0093016D">
    <w:pPr>
      <w:tabs>
        <w:tab w:val="left" w:pos="4332"/>
      </w:tabs>
      <w:jc w:val="center"/>
      <w:rPr>
        <w:rFonts w:ascii="Calibri" w:hAnsi="Calibri" w:cs="Calibri"/>
        <w:color w:val="002060"/>
        <w:sz w:val="18"/>
        <w:szCs w:val="18"/>
        <w:lang w:val="fr-FR"/>
      </w:rPr>
    </w:pPr>
    <w:r w:rsidRPr="00BA6868">
      <w:rPr>
        <w:rFonts w:ascii="Calibri" w:hAnsi="Calibri" w:cs="Calibri"/>
        <w:color w:val="002060"/>
        <w:sz w:val="18"/>
        <w:szCs w:val="18"/>
        <w:lang w:val="fr-FR"/>
      </w:rPr>
      <w:t>www.capodimonte.cultura.gov.it</w:t>
    </w:r>
  </w:p>
  <w:p w:rsidR="00527488" w:rsidRPr="00DB22FB" w:rsidRDefault="00527488" w:rsidP="0093016D">
    <w:pPr>
      <w:tabs>
        <w:tab w:val="left" w:pos="4332"/>
      </w:tabs>
      <w:ind w:right="-1"/>
      <w:rPr>
        <w:rFonts w:ascii="Calibri" w:hAnsi="Calibri" w:cs="Calibri"/>
        <w:color w:val="002060"/>
        <w:sz w:val="22"/>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1E" w:rsidRDefault="00F1281E">
      <w:r>
        <w:separator/>
      </w:r>
    </w:p>
  </w:footnote>
  <w:footnote w:type="continuationSeparator" w:id="0">
    <w:p w:rsidR="00F1281E" w:rsidRDefault="00F12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58" w:rsidRDefault="001C2D5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17" w:rsidRPr="00596FF2" w:rsidRDefault="00305817" w:rsidP="00305817">
    <w:pPr>
      <w:ind w:right="-144"/>
      <w:rPr>
        <w:color w:val="808080"/>
      </w:rPr>
    </w:pPr>
    <w:r>
      <w:rPr>
        <w:rFonts w:ascii="Calibri" w:hAnsi="Calibri" w:cs="Calibri"/>
        <w:color w:val="002060"/>
        <w:szCs w:val="16"/>
      </w:rPr>
      <w:t xml:space="preserve">                </w:t>
    </w:r>
    <w:r w:rsidR="0017441C" w:rsidRPr="0017441C">
      <w:rPr>
        <w:noProof/>
      </w:rPr>
      <w:pict>
        <v:group id="Group 19124" o:spid="_x0000_s2050" style="position:absolute;margin-left:409.7pt;margin-top:81.55pt;width:123pt;height:30.75pt;z-index:-251654144;mso-position-horizontal-relative:page;mso-position-vertical-relative:page" coordsize="15621,3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25" o:spid="_x0000_s2051" type="#_x0000_t75" style="position:absolute;width:15621;height:3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">
            <v:imagedata r:id="rId1" o:title=""/>
            <o:lock v:ext="edit" aspectratio="f"/>
          </v:shape>
          <w10:wrap anchorx="page" anchory="page"/>
        </v:group>
      </w:pict>
    </w:r>
    <w:r>
      <w:rPr>
        <w:noProof/>
        <w:lang w:eastAsia="it-IT"/>
      </w:rPr>
      <w:drawing>
        <wp:anchor distT="0" distB="0" distL="114300" distR="114300" simplePos="0" relativeHeight="251664384" behindDoc="1" locked="0" layoutInCell="1" allowOverlap="1">
          <wp:simplePos x="0" y="0"/>
          <wp:positionH relativeFrom="column">
            <wp:posOffset>2860040</wp:posOffset>
          </wp:positionH>
          <wp:positionV relativeFrom="paragraph">
            <wp:posOffset>-235585</wp:posOffset>
          </wp:positionV>
          <wp:extent cx="895350" cy="761365"/>
          <wp:effectExtent l="19050" t="0" r="0" b="0"/>
          <wp:wrapTight wrapText="bothSides">
            <wp:wrapPolygon edited="0">
              <wp:start x="-460" y="0"/>
              <wp:lineTo x="-460" y="21078"/>
              <wp:lineTo x="21600" y="21078"/>
              <wp:lineTo x="21600" y="0"/>
              <wp:lineTo x="-460" y="0"/>
            </wp:wrapPolygon>
          </wp:wrapTight>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895350" cy="761365"/>
                  </a:xfrm>
                  <a:prstGeom prst="rect">
                    <a:avLst/>
                  </a:prstGeom>
                  <a:noFill/>
                  <a:ln w="9525">
                    <a:noFill/>
                    <a:miter lim="800000"/>
                    <a:headEnd/>
                    <a:tailEnd/>
                  </a:ln>
                </pic:spPr>
              </pic:pic>
            </a:graphicData>
          </a:graphic>
        </wp:anchor>
      </w:drawing>
    </w:r>
    <w:r w:rsidR="0017441C">
      <w:rPr>
        <w:color w:val="808080"/>
      </w:rPr>
      <w:pict>
        <v:rect id="_x0000_s2049" alt="" style="position:absolute;margin-left:544.35pt;margin-top:438.25pt;width:50.95pt;height:25.95pt;z-index:251663360;visibility:visible;mso-wrap-edited:f;mso-width-percent:800;mso-position-horizontal-relative:page;mso-position-vertical-relative:page;mso-width-percent:800;mso-width-relative:right-margin-area" o:allowincell="f" stroked="f">
          <v:textbox style="mso-next-textbox:#_x0000_s2049">
            <w:txbxContent>
              <w:p w:rsidR="00305817" w:rsidRDefault="0017441C" w:rsidP="00305817">
                <w:pPr>
                  <w:pBdr>
                    <w:bottom w:val="single" w:sz="4" w:space="1" w:color="auto"/>
                  </w:pBdr>
                </w:pPr>
                <w:r>
                  <w:fldChar w:fldCharType="begin"/>
                </w:r>
                <w:r w:rsidR="00AA769E">
                  <w:instrText>PAGE   \* MERGEFORMAT</w:instrText>
                </w:r>
                <w:r>
                  <w:fldChar w:fldCharType="separate"/>
                </w:r>
                <w:r w:rsidR="00F809D4">
                  <w:rPr>
                    <w:noProof/>
                  </w:rPr>
                  <w:t>1</w:t>
                </w:r>
                <w:r>
                  <w:rPr>
                    <w:noProof/>
                  </w:rPr>
                  <w:fldChar w:fldCharType="end"/>
                </w:r>
              </w:p>
            </w:txbxContent>
          </v:textbox>
          <w10:wrap anchorx="margin" anchory="margin"/>
        </v:rect>
      </w:pict>
    </w:r>
    <w:r>
      <w:rPr>
        <w:noProof/>
        <w:lang w:eastAsia="it-IT"/>
      </w:rPr>
      <w:drawing>
        <wp:anchor distT="0" distB="0" distL="114300" distR="114300" simplePos="0" relativeHeight="251665408" behindDoc="1" locked="0" layoutInCell="1" allowOverlap="1">
          <wp:simplePos x="0" y="0"/>
          <wp:positionH relativeFrom="column">
            <wp:posOffset>1021715</wp:posOffset>
          </wp:positionH>
          <wp:positionV relativeFrom="paragraph">
            <wp:posOffset>-525780</wp:posOffset>
          </wp:positionV>
          <wp:extent cx="495300" cy="533400"/>
          <wp:effectExtent l="19050" t="0" r="0" b="0"/>
          <wp:wrapTight wrapText="bothSides">
            <wp:wrapPolygon edited="0">
              <wp:start x="-831" y="0"/>
              <wp:lineTo x="-831" y="20829"/>
              <wp:lineTo x="21600" y="20829"/>
              <wp:lineTo x="21600" y="0"/>
              <wp:lineTo x="-831" y="0"/>
            </wp:wrapPolygon>
          </wp:wrapTight>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95300" cy="533400"/>
                  </a:xfrm>
                  <a:prstGeom prst="rect">
                    <a:avLst/>
                  </a:prstGeom>
                  <a:solidFill>
                    <a:srgbClr val="FFFFFF"/>
                  </a:solidFill>
                  <a:ln w="9525">
                    <a:noFill/>
                    <a:miter lim="800000"/>
                    <a:headEnd/>
                    <a:tailEnd/>
                  </a:ln>
                </pic:spPr>
              </pic:pic>
            </a:graphicData>
          </a:graphic>
        </wp:anchor>
      </w:drawing>
    </w:r>
    <w:r>
      <w:rPr>
        <w:color w:val="808080"/>
      </w:rPr>
      <w:t xml:space="preserve">                                                                                                      </w:t>
    </w:r>
  </w:p>
  <w:p w:rsidR="00305817" w:rsidRPr="000A13EC" w:rsidRDefault="00305817" w:rsidP="00305817">
    <w:pPr>
      <w:tabs>
        <w:tab w:val="center" w:pos="1985"/>
        <w:tab w:val="left" w:pos="5245"/>
      </w:tabs>
      <w:ind w:left="142"/>
      <w:rPr>
        <w:rFonts w:ascii="Edwardian Script ITC" w:hAnsi="Edwardian Script ITC" w:cs="Apple Chancery"/>
        <w:color w:val="002060"/>
        <w:sz w:val="28"/>
        <w:szCs w:val="28"/>
      </w:rPr>
    </w:pPr>
    <w:r>
      <w:rPr>
        <w:rFonts w:ascii="Edwardian Script ITC" w:hAnsi="Edwardian Script ITC" w:cs="Apple Chancery"/>
        <w:i/>
        <w:color w:val="002060"/>
        <w:sz w:val="28"/>
        <w:szCs w:val="28"/>
      </w:rPr>
      <w:tab/>
    </w:r>
    <w:r w:rsidRPr="000A13EC">
      <w:rPr>
        <w:rFonts w:ascii="Edwardian Script ITC" w:hAnsi="Edwardian Script ITC" w:cs="Apple Chancery"/>
        <w:i/>
        <w:color w:val="002060"/>
        <w:sz w:val="28"/>
        <w:szCs w:val="28"/>
      </w:rPr>
      <w:t>Ministero</w:t>
    </w:r>
    <w:r w:rsidRPr="000A13EC">
      <w:rPr>
        <w:rFonts w:ascii="Edwardian Script ITC" w:hAnsi="Edwardian Script ITC" w:cs="Apple Chancery"/>
        <w:color w:val="002060"/>
        <w:sz w:val="28"/>
        <w:szCs w:val="28"/>
      </w:rPr>
      <w:t xml:space="preserve"> della cultura</w:t>
    </w:r>
  </w:p>
  <w:p w:rsidR="00305817" w:rsidRPr="000F39CE" w:rsidRDefault="00305817" w:rsidP="00305817">
    <w:pPr>
      <w:tabs>
        <w:tab w:val="center" w:pos="1985"/>
        <w:tab w:val="left" w:pos="5245"/>
      </w:tabs>
      <w:ind w:left="142"/>
      <w:rPr>
        <w:rFonts w:ascii="Calibri" w:hAnsi="Calibri" w:cs="Calibri"/>
        <w:color w:val="002060"/>
        <w:sz w:val="62"/>
        <w:szCs w:val="44"/>
      </w:rPr>
    </w:pPr>
    <w:r w:rsidRPr="007419AA">
      <w:rPr>
        <w:rFonts w:ascii="Calibri" w:hAnsi="Calibri" w:cs="Calibri"/>
        <w:color w:val="002060"/>
        <w:szCs w:val="44"/>
      </w:rPr>
      <w:t xml:space="preserve">    Museo e </w:t>
    </w:r>
    <w:proofErr w:type="spellStart"/>
    <w:r w:rsidRPr="007419AA">
      <w:rPr>
        <w:rFonts w:ascii="Calibri" w:hAnsi="Calibri" w:cs="Calibri"/>
        <w:color w:val="002060"/>
        <w:szCs w:val="44"/>
      </w:rPr>
      <w:t>Real</w:t>
    </w:r>
    <w:proofErr w:type="spellEnd"/>
    <w:r w:rsidRPr="007419AA">
      <w:rPr>
        <w:rFonts w:ascii="Calibri" w:hAnsi="Calibri" w:cs="Calibri"/>
        <w:color w:val="002060"/>
        <w:szCs w:val="44"/>
      </w:rPr>
      <w:t xml:space="preserve"> Bosco di </w:t>
    </w:r>
    <w:proofErr w:type="spellStart"/>
    <w:r w:rsidRPr="007419AA">
      <w:rPr>
        <w:rFonts w:ascii="Calibri" w:hAnsi="Calibri" w:cs="Calibri"/>
        <w:color w:val="002060"/>
        <w:szCs w:val="44"/>
      </w:rPr>
      <w:t>Capodimonte</w:t>
    </w:r>
    <w:proofErr w:type="spellEnd"/>
    <w:r>
      <w:rPr>
        <w:rFonts w:ascii="Calibri" w:hAnsi="Calibri" w:cs="Calibri"/>
        <w:color w:val="002060"/>
        <w:sz w:val="62"/>
        <w:szCs w:val="44"/>
      </w:rPr>
      <w:t xml:space="preserve">                               </w:t>
    </w:r>
    <w:r>
      <w:rPr>
        <w:rFonts w:ascii="Palace Script" w:hAnsi="Palace Script" w:cs="Lucida Sans Unicode"/>
        <w:color w:val="002060"/>
        <w:sz w:val="62"/>
        <w:szCs w:val="44"/>
      </w:rPr>
      <w:t xml:space="preserve">                                                                                                                                                                                                </w:t>
    </w:r>
  </w:p>
  <w:p w:rsidR="00305817" w:rsidRPr="00DB5A6A" w:rsidRDefault="00305817" w:rsidP="00305817">
    <w:pPr>
      <w:tabs>
        <w:tab w:val="left" w:pos="1985"/>
      </w:tabs>
      <w:ind w:left="142" w:right="4110"/>
      <w:rPr>
        <w:rFonts w:ascii="Calibri" w:hAnsi="Calibri" w:cs="Calibri"/>
        <w:i/>
        <w:color w:val="002060"/>
        <w:szCs w:val="16"/>
      </w:rPr>
    </w:pPr>
    <w:r>
      <w:rPr>
        <w:rFonts w:ascii="Calibri" w:hAnsi="Calibri" w:cs="Calibri"/>
        <w:color w:val="002060"/>
        <w:szCs w:val="16"/>
      </w:rPr>
      <w:t xml:space="preserve">                </w:t>
    </w:r>
  </w:p>
  <w:p w:rsidR="00596FF2" w:rsidRPr="00DB5A6A" w:rsidRDefault="00596FF2" w:rsidP="00596FF2">
    <w:pPr>
      <w:tabs>
        <w:tab w:val="left" w:pos="1985"/>
      </w:tabs>
      <w:ind w:left="142" w:right="4110"/>
      <w:rPr>
        <w:rFonts w:ascii="Calibri" w:hAnsi="Calibri" w:cs="Calibri"/>
        <w:i/>
        <w:color w:val="002060"/>
        <w:szCs w:val="16"/>
      </w:rPr>
    </w:pPr>
    <w:r>
      <w:rPr>
        <w:rFonts w:ascii="Calibri" w:hAnsi="Calibri" w:cs="Calibri"/>
        <w:color w:val="002060"/>
        <w:szCs w:val="16"/>
      </w:rPr>
      <w:t xml:space="preserve">                </w:t>
    </w:r>
  </w:p>
  <w:p w:rsidR="00596FF2" w:rsidRPr="00596FF2" w:rsidRDefault="00596FF2" w:rsidP="00596FF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8" w:rsidRPr="00596FF2" w:rsidRDefault="001A7C74" w:rsidP="00596FF2">
    <w:pPr>
      <w:ind w:right="-144"/>
      <w:rPr>
        <w:color w:val="808080"/>
        <w:sz w:val="24"/>
        <w:szCs w:val="24"/>
      </w:rPr>
    </w:pPr>
    <w:r>
      <w:rPr>
        <w:noProof/>
        <w:lang w:eastAsia="it-IT"/>
      </w:rPr>
      <w:drawing>
        <wp:anchor distT="0" distB="0" distL="114300" distR="114300" simplePos="0" relativeHeight="251656192" behindDoc="1" locked="0" layoutInCell="1" allowOverlap="1">
          <wp:simplePos x="0" y="0"/>
          <wp:positionH relativeFrom="column">
            <wp:posOffset>4660265</wp:posOffset>
          </wp:positionH>
          <wp:positionV relativeFrom="paragraph">
            <wp:posOffset>-607695</wp:posOffset>
          </wp:positionV>
          <wp:extent cx="1333500" cy="1133475"/>
          <wp:effectExtent l="0" t="0" r="0" b="0"/>
          <wp:wrapTight wrapText="bothSides">
            <wp:wrapPolygon edited="0">
              <wp:start x="0" y="0"/>
              <wp:lineTo x="0" y="21418"/>
              <wp:lineTo x="21291" y="21418"/>
              <wp:lineTo x="21291" y="0"/>
              <wp:lineTo x="0" y="0"/>
            </wp:wrapPolygon>
          </wp:wrapTight>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Pr>
        <w:noProof/>
        <w:lang w:eastAsia="it-IT"/>
      </w:rPr>
      <w:drawing>
        <wp:anchor distT="0" distB="0" distL="114300" distR="114300" simplePos="0" relativeHeight="251655168" behindDoc="1" locked="0" layoutInCell="1" allowOverlap="1">
          <wp:simplePos x="0" y="0"/>
          <wp:positionH relativeFrom="column">
            <wp:posOffset>1021715</wp:posOffset>
          </wp:positionH>
          <wp:positionV relativeFrom="paragraph">
            <wp:posOffset>-525780</wp:posOffset>
          </wp:positionV>
          <wp:extent cx="495300" cy="533400"/>
          <wp:effectExtent l="0" t="0" r="0" b="0"/>
          <wp:wrapTight wrapText="bothSides">
            <wp:wrapPolygon edited="0">
              <wp:start x="0" y="0"/>
              <wp:lineTo x="0" y="20829"/>
              <wp:lineTo x="20769" y="20829"/>
              <wp:lineTo x="20769"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33400"/>
                  </a:xfrm>
                  <a:prstGeom prst="rect">
                    <a:avLst/>
                  </a:prstGeom>
                  <a:solidFill>
                    <a:srgbClr val="FFFFFF"/>
                  </a:solidFill>
                  <a:ln>
                    <a:noFill/>
                  </a:ln>
                </pic:spPr>
              </pic:pic>
            </a:graphicData>
          </a:graphic>
        </wp:anchor>
      </w:drawing>
    </w:r>
    <w:r w:rsidR="00706EB4">
      <w:rPr>
        <w:color w:val="808080"/>
        <w:sz w:val="24"/>
        <w:szCs w:val="24"/>
      </w:rPr>
      <w:t xml:space="preserve">                    </w:t>
    </w:r>
    <w:r w:rsidR="0069190C">
      <w:rPr>
        <w:color w:val="808080"/>
        <w:sz w:val="24"/>
        <w:szCs w:val="24"/>
      </w:rPr>
      <w:t xml:space="preserve">                                                                                  </w:t>
    </w:r>
  </w:p>
  <w:p w:rsidR="0069190C" w:rsidRDefault="00706EB4" w:rsidP="00596FF2">
    <w:pPr>
      <w:tabs>
        <w:tab w:val="center" w:pos="1985"/>
        <w:tab w:val="left" w:pos="5245"/>
      </w:tabs>
      <w:ind w:left="142"/>
      <w:rPr>
        <w:rFonts w:ascii="Palace Script" w:hAnsi="Palace Script" w:cs="Lucida Sans Unicode"/>
        <w:color w:val="002060"/>
        <w:sz w:val="62"/>
        <w:szCs w:val="44"/>
      </w:rPr>
    </w:pPr>
    <w:r>
      <w:rPr>
        <w:rFonts w:ascii="Palace Script" w:hAnsi="Palace Script" w:cs="Lucida Sans Unicode"/>
        <w:color w:val="002060"/>
        <w:sz w:val="56"/>
        <w:szCs w:val="44"/>
      </w:rPr>
      <w:t xml:space="preserve">    </w:t>
    </w:r>
    <w:r w:rsidR="00527488" w:rsidRPr="00DB22FB">
      <w:rPr>
        <w:rFonts w:ascii="Palace Script" w:hAnsi="Palace Script" w:cs="Lucida Sans Unicode"/>
        <w:i/>
        <w:color w:val="002060"/>
        <w:sz w:val="62"/>
        <w:szCs w:val="44"/>
      </w:rPr>
      <w:t>Ministero</w:t>
    </w:r>
    <w:r w:rsidR="00527488" w:rsidRPr="00706EB4">
      <w:rPr>
        <w:rFonts w:ascii="Palace Script" w:hAnsi="Palace Script" w:cs="Lucida Sans Unicode"/>
        <w:color w:val="002060"/>
        <w:sz w:val="62"/>
        <w:szCs w:val="44"/>
      </w:rPr>
      <w:t xml:space="preserve"> della cultura</w:t>
    </w:r>
  </w:p>
  <w:p w:rsidR="008063D9" w:rsidRPr="007419AA" w:rsidRDefault="0069190C" w:rsidP="00596FF2">
    <w:pPr>
      <w:tabs>
        <w:tab w:val="center" w:pos="1985"/>
        <w:tab w:val="left" w:pos="5245"/>
      </w:tabs>
      <w:ind w:left="142"/>
      <w:rPr>
        <w:rFonts w:ascii="Calibri" w:hAnsi="Calibri" w:cs="Calibri"/>
        <w:color w:val="002060"/>
        <w:sz w:val="62"/>
        <w:szCs w:val="44"/>
      </w:rPr>
    </w:pPr>
    <w:r w:rsidRPr="007419AA">
      <w:rPr>
        <w:rFonts w:ascii="Calibri" w:hAnsi="Calibri" w:cs="Calibri"/>
        <w:color w:val="002060"/>
        <w:sz w:val="24"/>
        <w:szCs w:val="44"/>
      </w:rPr>
      <w:t xml:space="preserve">    Museo e </w:t>
    </w:r>
    <w:proofErr w:type="spellStart"/>
    <w:r w:rsidRPr="007419AA">
      <w:rPr>
        <w:rFonts w:ascii="Calibri" w:hAnsi="Calibri" w:cs="Calibri"/>
        <w:color w:val="002060"/>
        <w:sz w:val="24"/>
        <w:szCs w:val="44"/>
      </w:rPr>
      <w:t>Real</w:t>
    </w:r>
    <w:proofErr w:type="spellEnd"/>
    <w:r w:rsidRPr="007419AA">
      <w:rPr>
        <w:rFonts w:ascii="Calibri" w:hAnsi="Calibri" w:cs="Calibri"/>
        <w:color w:val="002060"/>
        <w:sz w:val="24"/>
        <w:szCs w:val="44"/>
      </w:rPr>
      <w:t xml:space="preserve"> Bosco di </w:t>
    </w:r>
    <w:proofErr w:type="spellStart"/>
    <w:r w:rsidRPr="007419AA">
      <w:rPr>
        <w:rFonts w:ascii="Calibri" w:hAnsi="Calibri" w:cs="Calibri"/>
        <w:color w:val="002060"/>
        <w:sz w:val="24"/>
        <w:szCs w:val="44"/>
      </w:rPr>
      <w:t>Capodimonte</w:t>
    </w:r>
    <w:proofErr w:type="spellEnd"/>
    <w:r w:rsidR="008063D9" w:rsidRPr="007419AA">
      <w:rPr>
        <w:rFonts w:ascii="Calibri" w:hAnsi="Calibri" w:cs="Calibri"/>
        <w:color w:val="002060"/>
        <w:sz w:val="62"/>
        <w:szCs w:val="44"/>
      </w:rPr>
      <w:t xml:space="preserve">                               </w:t>
    </w:r>
  </w:p>
  <w:p w:rsidR="00706EB4" w:rsidRPr="00DB22FB" w:rsidRDefault="008063D9" w:rsidP="00596FF2">
    <w:pPr>
      <w:tabs>
        <w:tab w:val="center" w:pos="1985"/>
        <w:tab w:val="left" w:pos="5245"/>
      </w:tabs>
      <w:ind w:left="142"/>
      <w:rPr>
        <w:rFonts w:ascii="Palace Script" w:hAnsi="Palace Script" w:cs="Lucida Sans Unicode"/>
        <w:color w:val="002060"/>
        <w:sz w:val="62"/>
        <w:szCs w:val="44"/>
      </w:rPr>
    </w:pPr>
    <w:r>
      <w:rPr>
        <w:rFonts w:ascii="Palace Script" w:hAnsi="Palace Script" w:cs="Lucida Sans Unicode"/>
        <w:color w:val="002060"/>
        <w:sz w:val="62"/>
        <w:szCs w:val="44"/>
      </w:rPr>
      <w:t xml:space="preserve">          </w:t>
    </w:r>
    <w:r w:rsidR="00850C2D">
      <w:rPr>
        <w:rFonts w:ascii="Palace Script" w:hAnsi="Palace Script" w:cs="Lucida Sans Unicode"/>
        <w:color w:val="002060"/>
        <w:sz w:val="62"/>
        <w:szCs w:val="44"/>
      </w:rPr>
      <w:t xml:space="preserve">                                                                   </w:t>
    </w:r>
    <w:r>
      <w:rPr>
        <w:rFonts w:ascii="Palace Script" w:hAnsi="Palace Script" w:cs="Lucida Sans Unicode"/>
        <w:color w:val="002060"/>
        <w:sz w:val="62"/>
        <w:szCs w:val="44"/>
      </w:rPr>
      <w:t xml:space="preserve">                                          </w:t>
    </w:r>
    <w:r w:rsidR="00DB22FB">
      <w:rPr>
        <w:rFonts w:ascii="Palace Script" w:hAnsi="Palace Script" w:cs="Lucida Sans Unicode"/>
        <w:color w:val="002060"/>
        <w:sz w:val="62"/>
        <w:szCs w:val="44"/>
      </w:rPr>
      <w:t xml:space="preserve">                            </w:t>
    </w:r>
    <w:r>
      <w:rPr>
        <w:rFonts w:ascii="Palace Script" w:hAnsi="Palace Script" w:cs="Lucida Sans Unicode"/>
        <w:color w:val="002060"/>
        <w:sz w:val="62"/>
        <w:szCs w:val="44"/>
      </w:rPr>
      <w:t xml:space="preserve">                                                              </w:t>
    </w:r>
  </w:p>
  <w:p w:rsidR="00527488" w:rsidRPr="00DB5A6A" w:rsidRDefault="00706EB4" w:rsidP="00596FF2">
    <w:pPr>
      <w:tabs>
        <w:tab w:val="left" w:pos="1985"/>
      </w:tabs>
      <w:ind w:left="142" w:right="4110"/>
      <w:rPr>
        <w:rFonts w:ascii="Calibri" w:hAnsi="Calibri" w:cs="Calibri"/>
        <w:i/>
        <w:color w:val="002060"/>
        <w:szCs w:val="16"/>
      </w:rPr>
    </w:pPr>
    <w:r>
      <w:rPr>
        <w:rFonts w:ascii="Calibri" w:hAnsi="Calibri" w:cs="Calibri"/>
        <w:color w:val="002060"/>
        <w:szCs w:val="16"/>
      </w:rPr>
      <w:t xml:space="preserve"> </w:t>
    </w:r>
    <w:r w:rsidR="00596FF2">
      <w:rPr>
        <w:rFonts w:ascii="Calibri" w:hAnsi="Calibri" w:cs="Calibri"/>
        <w:color w:val="002060"/>
        <w:szCs w:val="16"/>
      </w:rPr>
      <w:t xml:space="preserve">               </w:t>
    </w:r>
  </w:p>
  <w:p w:rsidR="00527488" w:rsidRDefault="00527488">
    <w:pPr>
      <w:tabs>
        <w:tab w:val="center" w:pos="2268"/>
        <w:tab w:val="left" w:pos="5245"/>
      </w:tabs>
      <w:ind w:right="3969"/>
      <w:rPr>
        <w:rFonts w:ascii="Calibri" w:hAnsi="Calibri" w:cs="Calibri"/>
        <w:color w:val="002060"/>
        <w:sz w:val="1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CC17FEA"/>
    <w:multiLevelType w:val="hybridMultilevel"/>
    <w:tmpl w:val="C2085928"/>
    <w:lvl w:ilvl="0" w:tplc="EEF01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04900D2"/>
    <w:multiLevelType w:val="hybridMultilevel"/>
    <w:tmpl w:val="2CA409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DDB0AA0"/>
    <w:multiLevelType w:val="hybridMultilevel"/>
    <w:tmpl w:val="1C740AE8"/>
    <w:lvl w:ilvl="0" w:tplc="DC4CF37A">
      <w:numFmt w:val="bullet"/>
      <w:lvlText w:val="-"/>
      <w:lvlJc w:val="left"/>
      <w:pPr>
        <w:ind w:left="1594" w:hanging="88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1F007BD0"/>
    <w:multiLevelType w:val="hybridMultilevel"/>
    <w:tmpl w:val="D46CEE8C"/>
    <w:lvl w:ilvl="0" w:tplc="FF18FC98">
      <w:start w:val="1"/>
      <w:numFmt w:val="decimal"/>
      <w:lvlText w:val="%1."/>
      <w:lvlJc w:val="left"/>
      <w:pPr>
        <w:ind w:left="360" w:hanging="360"/>
      </w:pPr>
      <w:rPr>
        <w:rFonts w:ascii="Arial" w:hAnsi="Arial" w:cs="Arial"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nsid w:val="2A5E0921"/>
    <w:multiLevelType w:val="hybridMultilevel"/>
    <w:tmpl w:val="9538ECA8"/>
    <w:lvl w:ilvl="0" w:tplc="CB8C2F80">
      <w:numFmt w:val="bullet"/>
      <w:lvlText w:val="-"/>
      <w:lvlJc w:val="left"/>
      <w:pPr>
        <w:ind w:left="360" w:hanging="360"/>
      </w:pPr>
      <w:rPr>
        <w:rFonts w:ascii="TimesNewRomanPS-BoldMT" w:eastAsia="Calibri" w:hAnsi="TimesNewRomanPS-BoldMT" w:cs="TimesNewRomanPS-Bold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1A015B6"/>
    <w:multiLevelType w:val="hybridMultilevel"/>
    <w:tmpl w:val="E098BC5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5A2159"/>
    <w:multiLevelType w:val="hybridMultilevel"/>
    <w:tmpl w:val="EF7ACB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5B5B45"/>
    <w:multiLevelType w:val="hybridMultilevel"/>
    <w:tmpl w:val="4B06BC92"/>
    <w:lvl w:ilvl="0" w:tplc="9EDE2C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5B441444"/>
    <w:multiLevelType w:val="hybridMultilevel"/>
    <w:tmpl w:val="84FAD5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574E54"/>
    <w:multiLevelType w:val="hybridMultilevel"/>
    <w:tmpl w:val="676E4F0A"/>
    <w:lvl w:ilvl="0" w:tplc="F97242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661D411A"/>
    <w:multiLevelType w:val="hybridMultilevel"/>
    <w:tmpl w:val="3570770C"/>
    <w:lvl w:ilvl="0" w:tplc="614AD8EA">
      <w:start w:val="1"/>
      <w:numFmt w:val="decimal"/>
      <w:lvlText w:val="%1."/>
      <w:lvlJc w:val="left"/>
      <w:pPr>
        <w:ind w:left="720" w:hanging="360"/>
      </w:pPr>
      <w:rPr>
        <w:rFonts w:hint="default"/>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BA442E"/>
    <w:multiLevelType w:val="hybridMultilevel"/>
    <w:tmpl w:val="C2E441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6BB96A9B"/>
    <w:multiLevelType w:val="hybridMultilevel"/>
    <w:tmpl w:val="9062ACDA"/>
    <w:lvl w:ilvl="0" w:tplc="C0146858">
      <w:start w:val="1"/>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F8B5379"/>
    <w:multiLevelType w:val="hybridMultilevel"/>
    <w:tmpl w:val="8B3605A8"/>
    <w:lvl w:ilvl="0" w:tplc="42BED240">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6"/>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7"/>
  </w:num>
  <w:num w:numId="15">
    <w:abstractNumId w:val="9"/>
  </w:num>
  <w:num w:numId="16">
    <w:abstractNumId w:val="11"/>
  </w:num>
  <w:num w:numId="17">
    <w:abstractNumId w:val="5"/>
  </w:num>
  <w:num w:numId="18">
    <w:abstractNumId w:val="7"/>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44450"/>
    <w:rsid w:val="000001C7"/>
    <w:rsid w:val="000164B7"/>
    <w:rsid w:val="00017562"/>
    <w:rsid w:val="00044435"/>
    <w:rsid w:val="00045689"/>
    <w:rsid w:val="000510AA"/>
    <w:rsid w:val="000864F6"/>
    <w:rsid w:val="000A15B6"/>
    <w:rsid w:val="000C2FF2"/>
    <w:rsid w:val="000D6EB0"/>
    <w:rsid w:val="000D6ECF"/>
    <w:rsid w:val="000E0CD9"/>
    <w:rsid w:val="000F39CE"/>
    <w:rsid w:val="001001C2"/>
    <w:rsid w:val="001010E1"/>
    <w:rsid w:val="0011026E"/>
    <w:rsid w:val="00111FA1"/>
    <w:rsid w:val="0016548D"/>
    <w:rsid w:val="0017441C"/>
    <w:rsid w:val="001A5E96"/>
    <w:rsid w:val="001A7C74"/>
    <w:rsid w:val="001C0AEB"/>
    <w:rsid w:val="001C2D58"/>
    <w:rsid w:val="001C4E84"/>
    <w:rsid w:val="001C6DAD"/>
    <w:rsid w:val="001C73BC"/>
    <w:rsid w:val="001F08E2"/>
    <w:rsid w:val="001F6915"/>
    <w:rsid w:val="002209AA"/>
    <w:rsid w:val="00243AB0"/>
    <w:rsid w:val="0026018C"/>
    <w:rsid w:val="002670AB"/>
    <w:rsid w:val="00270DE6"/>
    <w:rsid w:val="0027426C"/>
    <w:rsid w:val="002976BB"/>
    <w:rsid w:val="002A0355"/>
    <w:rsid w:val="002A624D"/>
    <w:rsid w:val="002C76E8"/>
    <w:rsid w:val="002D191D"/>
    <w:rsid w:val="002D5A53"/>
    <w:rsid w:val="002D6061"/>
    <w:rsid w:val="002E14F5"/>
    <w:rsid w:val="002F01E2"/>
    <w:rsid w:val="002F49C6"/>
    <w:rsid w:val="002F68EC"/>
    <w:rsid w:val="003000CF"/>
    <w:rsid w:val="00305817"/>
    <w:rsid w:val="00314584"/>
    <w:rsid w:val="00325DF1"/>
    <w:rsid w:val="003270AC"/>
    <w:rsid w:val="00346352"/>
    <w:rsid w:val="0035665E"/>
    <w:rsid w:val="00365E41"/>
    <w:rsid w:val="00386DBF"/>
    <w:rsid w:val="003900EB"/>
    <w:rsid w:val="003B2B7A"/>
    <w:rsid w:val="003C2DA8"/>
    <w:rsid w:val="003C5E0D"/>
    <w:rsid w:val="003C7153"/>
    <w:rsid w:val="003E44E8"/>
    <w:rsid w:val="003E611F"/>
    <w:rsid w:val="003F70E0"/>
    <w:rsid w:val="003F75CA"/>
    <w:rsid w:val="00402901"/>
    <w:rsid w:val="004043BA"/>
    <w:rsid w:val="0041220D"/>
    <w:rsid w:val="004200C0"/>
    <w:rsid w:val="00426CE6"/>
    <w:rsid w:val="00435D79"/>
    <w:rsid w:val="00442E7D"/>
    <w:rsid w:val="0044484F"/>
    <w:rsid w:val="00450145"/>
    <w:rsid w:val="00453D12"/>
    <w:rsid w:val="00491F5D"/>
    <w:rsid w:val="004A45A1"/>
    <w:rsid w:val="004B1BB5"/>
    <w:rsid w:val="004B78E4"/>
    <w:rsid w:val="004C0289"/>
    <w:rsid w:val="004C0F13"/>
    <w:rsid w:val="004E1256"/>
    <w:rsid w:val="004E36F7"/>
    <w:rsid w:val="004E4A7E"/>
    <w:rsid w:val="004E7F5F"/>
    <w:rsid w:val="00504C17"/>
    <w:rsid w:val="005068A4"/>
    <w:rsid w:val="00516988"/>
    <w:rsid w:val="00527488"/>
    <w:rsid w:val="00550395"/>
    <w:rsid w:val="00554A84"/>
    <w:rsid w:val="005573B1"/>
    <w:rsid w:val="005608CA"/>
    <w:rsid w:val="00570B4B"/>
    <w:rsid w:val="00574946"/>
    <w:rsid w:val="00596FF2"/>
    <w:rsid w:val="005A48A5"/>
    <w:rsid w:val="005C79C7"/>
    <w:rsid w:val="005D1886"/>
    <w:rsid w:val="005D4DD3"/>
    <w:rsid w:val="005E0FBD"/>
    <w:rsid w:val="005E3B07"/>
    <w:rsid w:val="005E4CB1"/>
    <w:rsid w:val="005E723C"/>
    <w:rsid w:val="00600C60"/>
    <w:rsid w:val="00625D74"/>
    <w:rsid w:val="00642A42"/>
    <w:rsid w:val="00647005"/>
    <w:rsid w:val="00657ECC"/>
    <w:rsid w:val="00670C37"/>
    <w:rsid w:val="0069190C"/>
    <w:rsid w:val="00692E8B"/>
    <w:rsid w:val="006A70D5"/>
    <w:rsid w:val="006B7BFC"/>
    <w:rsid w:val="006E0917"/>
    <w:rsid w:val="006F4AF6"/>
    <w:rsid w:val="006F7EA9"/>
    <w:rsid w:val="00706EB4"/>
    <w:rsid w:val="007102E6"/>
    <w:rsid w:val="007129D8"/>
    <w:rsid w:val="007278C3"/>
    <w:rsid w:val="00727E74"/>
    <w:rsid w:val="00730491"/>
    <w:rsid w:val="0073482F"/>
    <w:rsid w:val="007419AA"/>
    <w:rsid w:val="007462A0"/>
    <w:rsid w:val="00753925"/>
    <w:rsid w:val="00771332"/>
    <w:rsid w:val="00775306"/>
    <w:rsid w:val="007A127C"/>
    <w:rsid w:val="007B1A81"/>
    <w:rsid w:val="007E2A54"/>
    <w:rsid w:val="007E3A5C"/>
    <w:rsid w:val="00802F02"/>
    <w:rsid w:val="008063D9"/>
    <w:rsid w:val="00812364"/>
    <w:rsid w:val="008178E8"/>
    <w:rsid w:val="008230F8"/>
    <w:rsid w:val="008307BA"/>
    <w:rsid w:val="00843211"/>
    <w:rsid w:val="00850C2D"/>
    <w:rsid w:val="00857322"/>
    <w:rsid w:val="00885714"/>
    <w:rsid w:val="008936C1"/>
    <w:rsid w:val="008A1C9F"/>
    <w:rsid w:val="008A56AE"/>
    <w:rsid w:val="008C43A2"/>
    <w:rsid w:val="008C534F"/>
    <w:rsid w:val="008C5A8C"/>
    <w:rsid w:val="008D5930"/>
    <w:rsid w:val="008D6474"/>
    <w:rsid w:val="008E07FB"/>
    <w:rsid w:val="008F707F"/>
    <w:rsid w:val="0093016D"/>
    <w:rsid w:val="009315A9"/>
    <w:rsid w:val="009325AD"/>
    <w:rsid w:val="00933BA4"/>
    <w:rsid w:val="00935D15"/>
    <w:rsid w:val="00985F17"/>
    <w:rsid w:val="009A0047"/>
    <w:rsid w:val="009A4ED5"/>
    <w:rsid w:val="009D3126"/>
    <w:rsid w:val="00A136B3"/>
    <w:rsid w:val="00A43F16"/>
    <w:rsid w:val="00A44EA0"/>
    <w:rsid w:val="00A77CC8"/>
    <w:rsid w:val="00A80F34"/>
    <w:rsid w:val="00A83BCA"/>
    <w:rsid w:val="00AA1AAF"/>
    <w:rsid w:val="00AA2A29"/>
    <w:rsid w:val="00AA769E"/>
    <w:rsid w:val="00AB4454"/>
    <w:rsid w:val="00AC093E"/>
    <w:rsid w:val="00AC79CD"/>
    <w:rsid w:val="00AD3148"/>
    <w:rsid w:val="00B03D20"/>
    <w:rsid w:val="00B369BF"/>
    <w:rsid w:val="00B56B59"/>
    <w:rsid w:val="00B625DC"/>
    <w:rsid w:val="00B64E1E"/>
    <w:rsid w:val="00B659BE"/>
    <w:rsid w:val="00BB512D"/>
    <w:rsid w:val="00BB5CD0"/>
    <w:rsid w:val="00BC3D29"/>
    <w:rsid w:val="00BD6D7D"/>
    <w:rsid w:val="00BF2390"/>
    <w:rsid w:val="00C03973"/>
    <w:rsid w:val="00C05F86"/>
    <w:rsid w:val="00C162C1"/>
    <w:rsid w:val="00C21EA9"/>
    <w:rsid w:val="00C271E5"/>
    <w:rsid w:val="00C27B4D"/>
    <w:rsid w:val="00C637D5"/>
    <w:rsid w:val="00C6642F"/>
    <w:rsid w:val="00C91BB2"/>
    <w:rsid w:val="00CD22E5"/>
    <w:rsid w:val="00CE1A84"/>
    <w:rsid w:val="00CF1920"/>
    <w:rsid w:val="00CF68A0"/>
    <w:rsid w:val="00D20F01"/>
    <w:rsid w:val="00D325BF"/>
    <w:rsid w:val="00D40D52"/>
    <w:rsid w:val="00D45316"/>
    <w:rsid w:val="00D57E27"/>
    <w:rsid w:val="00D6462A"/>
    <w:rsid w:val="00D8168D"/>
    <w:rsid w:val="00D86DEE"/>
    <w:rsid w:val="00D87912"/>
    <w:rsid w:val="00D94DBB"/>
    <w:rsid w:val="00DB16EB"/>
    <w:rsid w:val="00DB22FB"/>
    <w:rsid w:val="00DB5A6A"/>
    <w:rsid w:val="00DC12B8"/>
    <w:rsid w:val="00DF40C4"/>
    <w:rsid w:val="00E3357A"/>
    <w:rsid w:val="00E378AD"/>
    <w:rsid w:val="00E63C46"/>
    <w:rsid w:val="00E80C9E"/>
    <w:rsid w:val="00E9525D"/>
    <w:rsid w:val="00EA4F05"/>
    <w:rsid w:val="00EB5D0A"/>
    <w:rsid w:val="00EB7ED2"/>
    <w:rsid w:val="00EC205E"/>
    <w:rsid w:val="00EE03D8"/>
    <w:rsid w:val="00EE1439"/>
    <w:rsid w:val="00F117BA"/>
    <w:rsid w:val="00F1281E"/>
    <w:rsid w:val="00F173C7"/>
    <w:rsid w:val="00F2095B"/>
    <w:rsid w:val="00F22B9A"/>
    <w:rsid w:val="00F44450"/>
    <w:rsid w:val="00F54DBE"/>
    <w:rsid w:val="00F809D4"/>
    <w:rsid w:val="00F85FE2"/>
    <w:rsid w:val="00F90B9E"/>
    <w:rsid w:val="00FA22B3"/>
    <w:rsid w:val="00FA395F"/>
    <w:rsid w:val="00FB0C8F"/>
    <w:rsid w:val="00FD60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0DE6"/>
    <w:pPr>
      <w:suppressAutoHyphens/>
    </w:pPr>
    <w:rPr>
      <w:lang w:eastAsia="ar-SA"/>
    </w:rPr>
  </w:style>
  <w:style w:type="paragraph" w:styleId="Titolo1">
    <w:name w:val="heading 1"/>
    <w:basedOn w:val="Normale"/>
    <w:next w:val="Normale"/>
    <w:qFormat/>
    <w:rsid w:val="00270DE6"/>
    <w:pPr>
      <w:keepNext/>
      <w:numPr>
        <w:numId w:val="1"/>
      </w:numPr>
      <w:jc w:val="center"/>
      <w:outlineLvl w:val="0"/>
    </w:pPr>
    <w:rPr>
      <w:b/>
      <w:sz w:val="28"/>
    </w:rPr>
  </w:style>
  <w:style w:type="paragraph" w:styleId="Titolo2">
    <w:name w:val="heading 2"/>
    <w:basedOn w:val="Normale"/>
    <w:next w:val="Normale"/>
    <w:qFormat/>
    <w:rsid w:val="00270DE6"/>
    <w:pPr>
      <w:keepNext/>
      <w:numPr>
        <w:ilvl w:val="1"/>
        <w:numId w:val="1"/>
      </w:numPr>
      <w:ind w:left="425" w:hanging="425"/>
      <w:jc w:val="both"/>
      <w:outlineLvl w:val="1"/>
    </w:pPr>
    <w:rPr>
      <w:sz w:val="28"/>
    </w:rPr>
  </w:style>
  <w:style w:type="paragraph" w:styleId="Titolo3">
    <w:name w:val="heading 3"/>
    <w:basedOn w:val="Normale"/>
    <w:next w:val="Normale"/>
    <w:qFormat/>
    <w:rsid w:val="00270DE6"/>
    <w:pPr>
      <w:keepNext/>
      <w:numPr>
        <w:ilvl w:val="2"/>
        <w:numId w:val="1"/>
      </w:numPr>
      <w:outlineLvl w:val="2"/>
    </w:pPr>
    <w:rPr>
      <w:sz w:val="28"/>
    </w:rPr>
  </w:style>
  <w:style w:type="paragraph" w:styleId="Titolo4">
    <w:name w:val="heading 4"/>
    <w:basedOn w:val="Normale"/>
    <w:next w:val="Normale"/>
    <w:qFormat/>
    <w:rsid w:val="00270DE6"/>
    <w:pPr>
      <w:keepNext/>
      <w:numPr>
        <w:ilvl w:val="3"/>
        <w:numId w:val="1"/>
      </w:numPr>
      <w:jc w:val="both"/>
      <w:outlineLvl w:val="3"/>
    </w:pPr>
    <w:rPr>
      <w:sz w:val="28"/>
      <w:u w:val="single"/>
    </w:rPr>
  </w:style>
  <w:style w:type="paragraph" w:styleId="Titolo5">
    <w:name w:val="heading 5"/>
    <w:basedOn w:val="Normale"/>
    <w:next w:val="Normale"/>
    <w:qFormat/>
    <w:rsid w:val="00270DE6"/>
    <w:pPr>
      <w:keepNext/>
      <w:numPr>
        <w:ilvl w:val="4"/>
        <w:numId w:val="1"/>
      </w:numPr>
      <w:jc w:val="both"/>
      <w:outlineLvl w:val="4"/>
    </w:pPr>
    <w:rPr>
      <w:sz w:val="28"/>
    </w:rPr>
  </w:style>
  <w:style w:type="paragraph" w:styleId="Titolo6">
    <w:name w:val="heading 6"/>
    <w:basedOn w:val="Normale"/>
    <w:next w:val="Normale"/>
    <w:qFormat/>
    <w:rsid w:val="00270DE6"/>
    <w:pPr>
      <w:keepNext/>
      <w:numPr>
        <w:ilvl w:val="5"/>
        <w:numId w:val="1"/>
      </w:numPr>
      <w:jc w:val="center"/>
      <w:outlineLvl w:val="5"/>
    </w:pPr>
    <w:rPr>
      <w:sz w:val="28"/>
    </w:rPr>
  </w:style>
  <w:style w:type="paragraph" w:styleId="Titolo7">
    <w:name w:val="heading 7"/>
    <w:basedOn w:val="Normale"/>
    <w:next w:val="Normale"/>
    <w:qFormat/>
    <w:rsid w:val="00270DE6"/>
    <w:pPr>
      <w:keepNext/>
      <w:numPr>
        <w:ilvl w:val="6"/>
        <w:numId w:val="1"/>
      </w:numPr>
      <w:jc w:val="center"/>
      <w:outlineLvl w:val="6"/>
    </w:pPr>
    <w:rPr>
      <w:rFonts w:ascii="CommercialScript BT" w:hAnsi="CommercialScript BT" w:cs="CommercialScript BT"/>
      <w:i/>
      <w:sz w:val="32"/>
    </w:rPr>
  </w:style>
  <w:style w:type="paragraph" w:styleId="Titolo8">
    <w:name w:val="heading 8"/>
    <w:basedOn w:val="Normale"/>
    <w:next w:val="Normale"/>
    <w:qFormat/>
    <w:rsid w:val="00270DE6"/>
    <w:pPr>
      <w:keepNext/>
      <w:numPr>
        <w:ilvl w:val="7"/>
        <w:numId w:val="1"/>
      </w:numPr>
      <w:jc w:val="center"/>
      <w:outlineLvl w:val="7"/>
    </w:pPr>
    <w:rPr>
      <w:rFonts w:ascii="CommercialScript BT" w:hAnsi="CommercialScript BT" w:cs="CommercialScript BT"/>
      <w:i/>
      <w:sz w:val="48"/>
    </w:rPr>
  </w:style>
  <w:style w:type="paragraph" w:styleId="Titolo9">
    <w:name w:val="heading 9"/>
    <w:basedOn w:val="Normale"/>
    <w:next w:val="Normale"/>
    <w:qFormat/>
    <w:rsid w:val="00270DE6"/>
    <w:pPr>
      <w:keepNext/>
      <w:numPr>
        <w:ilvl w:val="8"/>
        <w:numId w:val="1"/>
      </w:numPr>
      <w:spacing w:before="120"/>
      <w:ind w:left="4956" w:firstLine="0"/>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70DE6"/>
  </w:style>
  <w:style w:type="character" w:customStyle="1" w:styleId="WW8Num2z0">
    <w:name w:val="WW8Num2z0"/>
    <w:rsid w:val="00270DE6"/>
    <w:rPr>
      <w:rFonts w:ascii="Symbol" w:hAnsi="Symbol" w:cs="Symbol" w:hint="default"/>
    </w:rPr>
  </w:style>
  <w:style w:type="character" w:customStyle="1" w:styleId="WW8Num2z1">
    <w:name w:val="WW8Num2z1"/>
    <w:rsid w:val="00270DE6"/>
    <w:rPr>
      <w:rFonts w:ascii="Courier New" w:hAnsi="Courier New" w:cs="Courier New" w:hint="default"/>
    </w:rPr>
  </w:style>
  <w:style w:type="character" w:customStyle="1" w:styleId="WW8Num2z2">
    <w:name w:val="WW8Num2z2"/>
    <w:rsid w:val="00270DE6"/>
    <w:rPr>
      <w:rFonts w:ascii="Wingdings" w:hAnsi="Wingdings" w:cs="Wingdings" w:hint="default"/>
    </w:rPr>
  </w:style>
  <w:style w:type="character" w:customStyle="1" w:styleId="WW8Num3z0">
    <w:name w:val="WW8Num3z0"/>
    <w:rsid w:val="00270DE6"/>
    <w:rPr>
      <w:rFonts w:ascii="Symbol" w:hAnsi="Symbol" w:cs="Symbol" w:hint="default"/>
    </w:rPr>
  </w:style>
  <w:style w:type="character" w:customStyle="1" w:styleId="WW8Num3z1">
    <w:name w:val="WW8Num3z1"/>
    <w:rsid w:val="00270DE6"/>
    <w:rPr>
      <w:rFonts w:ascii="Courier New" w:hAnsi="Courier New" w:cs="Courier New" w:hint="default"/>
    </w:rPr>
  </w:style>
  <w:style w:type="character" w:customStyle="1" w:styleId="WW8Num3z2">
    <w:name w:val="WW8Num3z2"/>
    <w:rsid w:val="00270DE6"/>
    <w:rPr>
      <w:rFonts w:ascii="Wingdings" w:hAnsi="Wingdings" w:cs="Wingdings" w:hint="default"/>
    </w:rPr>
  </w:style>
  <w:style w:type="character" w:customStyle="1" w:styleId="WW8Num4z0">
    <w:name w:val="WW8Num4z0"/>
    <w:rsid w:val="00270DE6"/>
    <w:rPr>
      <w:rFonts w:hint="default"/>
    </w:rPr>
  </w:style>
  <w:style w:type="character" w:customStyle="1" w:styleId="WW8Num4z1">
    <w:name w:val="WW8Num4z1"/>
    <w:rsid w:val="00270DE6"/>
  </w:style>
  <w:style w:type="character" w:customStyle="1" w:styleId="WW8Num4z2">
    <w:name w:val="WW8Num4z2"/>
    <w:rsid w:val="00270DE6"/>
  </w:style>
  <w:style w:type="character" w:customStyle="1" w:styleId="WW8Num4z3">
    <w:name w:val="WW8Num4z3"/>
    <w:rsid w:val="00270DE6"/>
  </w:style>
  <w:style w:type="character" w:customStyle="1" w:styleId="WW8Num4z4">
    <w:name w:val="WW8Num4z4"/>
    <w:rsid w:val="00270DE6"/>
  </w:style>
  <w:style w:type="character" w:customStyle="1" w:styleId="WW8Num4z5">
    <w:name w:val="WW8Num4z5"/>
    <w:rsid w:val="00270DE6"/>
  </w:style>
  <w:style w:type="character" w:customStyle="1" w:styleId="WW8Num4z6">
    <w:name w:val="WW8Num4z6"/>
    <w:rsid w:val="00270DE6"/>
  </w:style>
  <w:style w:type="character" w:customStyle="1" w:styleId="WW8Num4z7">
    <w:name w:val="WW8Num4z7"/>
    <w:rsid w:val="00270DE6"/>
  </w:style>
  <w:style w:type="character" w:customStyle="1" w:styleId="WW8Num4z8">
    <w:name w:val="WW8Num4z8"/>
    <w:rsid w:val="00270DE6"/>
  </w:style>
  <w:style w:type="character" w:customStyle="1" w:styleId="WW8Num5z0">
    <w:name w:val="WW8Num5z0"/>
    <w:rsid w:val="00270DE6"/>
  </w:style>
  <w:style w:type="character" w:customStyle="1" w:styleId="WW8Num5z1">
    <w:name w:val="WW8Num5z1"/>
    <w:rsid w:val="00270DE6"/>
  </w:style>
  <w:style w:type="character" w:customStyle="1" w:styleId="WW8Num5z2">
    <w:name w:val="WW8Num5z2"/>
    <w:rsid w:val="00270DE6"/>
  </w:style>
  <w:style w:type="character" w:customStyle="1" w:styleId="WW8Num5z3">
    <w:name w:val="WW8Num5z3"/>
    <w:rsid w:val="00270DE6"/>
  </w:style>
  <w:style w:type="character" w:customStyle="1" w:styleId="WW8Num5z4">
    <w:name w:val="WW8Num5z4"/>
    <w:rsid w:val="00270DE6"/>
  </w:style>
  <w:style w:type="character" w:customStyle="1" w:styleId="WW8Num5z5">
    <w:name w:val="WW8Num5z5"/>
    <w:rsid w:val="00270DE6"/>
  </w:style>
  <w:style w:type="character" w:customStyle="1" w:styleId="WW8Num5z6">
    <w:name w:val="WW8Num5z6"/>
    <w:rsid w:val="00270DE6"/>
  </w:style>
  <w:style w:type="character" w:customStyle="1" w:styleId="WW8Num5z7">
    <w:name w:val="WW8Num5z7"/>
    <w:rsid w:val="00270DE6"/>
  </w:style>
  <w:style w:type="character" w:customStyle="1" w:styleId="WW8Num5z8">
    <w:name w:val="WW8Num5z8"/>
    <w:rsid w:val="00270DE6"/>
  </w:style>
  <w:style w:type="character" w:customStyle="1" w:styleId="WW8Num6z0">
    <w:name w:val="WW8Num6z0"/>
    <w:rsid w:val="00270DE6"/>
    <w:rPr>
      <w:rFonts w:ascii="Symbol" w:hAnsi="Symbol" w:cs="Symbol" w:hint="default"/>
    </w:rPr>
  </w:style>
  <w:style w:type="character" w:customStyle="1" w:styleId="WW8Num6z1">
    <w:name w:val="WW8Num6z1"/>
    <w:rsid w:val="00270DE6"/>
    <w:rPr>
      <w:rFonts w:ascii="Courier New" w:hAnsi="Courier New" w:cs="Courier New" w:hint="default"/>
    </w:rPr>
  </w:style>
  <w:style w:type="character" w:customStyle="1" w:styleId="WW8Num6z2">
    <w:name w:val="WW8Num6z2"/>
    <w:rsid w:val="00270DE6"/>
    <w:rPr>
      <w:rFonts w:ascii="Wingdings" w:hAnsi="Wingdings" w:cs="Wingdings" w:hint="default"/>
    </w:rPr>
  </w:style>
  <w:style w:type="character" w:customStyle="1" w:styleId="WW8Num7z0">
    <w:name w:val="WW8Num7z0"/>
    <w:rsid w:val="00270DE6"/>
    <w:rPr>
      <w:rFonts w:hint="default"/>
    </w:rPr>
  </w:style>
  <w:style w:type="character" w:customStyle="1" w:styleId="WW8Num7z1">
    <w:name w:val="WW8Num7z1"/>
    <w:rsid w:val="00270DE6"/>
  </w:style>
  <w:style w:type="character" w:customStyle="1" w:styleId="WW8Num7z2">
    <w:name w:val="WW8Num7z2"/>
    <w:rsid w:val="00270DE6"/>
  </w:style>
  <w:style w:type="character" w:customStyle="1" w:styleId="WW8Num7z3">
    <w:name w:val="WW8Num7z3"/>
    <w:rsid w:val="00270DE6"/>
  </w:style>
  <w:style w:type="character" w:customStyle="1" w:styleId="WW8Num7z4">
    <w:name w:val="WW8Num7z4"/>
    <w:rsid w:val="00270DE6"/>
  </w:style>
  <w:style w:type="character" w:customStyle="1" w:styleId="WW8Num7z5">
    <w:name w:val="WW8Num7z5"/>
    <w:rsid w:val="00270DE6"/>
  </w:style>
  <w:style w:type="character" w:customStyle="1" w:styleId="WW8Num7z6">
    <w:name w:val="WW8Num7z6"/>
    <w:rsid w:val="00270DE6"/>
  </w:style>
  <w:style w:type="character" w:customStyle="1" w:styleId="WW8Num7z7">
    <w:name w:val="WW8Num7z7"/>
    <w:rsid w:val="00270DE6"/>
  </w:style>
  <w:style w:type="character" w:customStyle="1" w:styleId="WW8Num7z8">
    <w:name w:val="WW8Num7z8"/>
    <w:rsid w:val="00270DE6"/>
  </w:style>
  <w:style w:type="character" w:customStyle="1" w:styleId="WW8Num8z0">
    <w:name w:val="WW8Num8z0"/>
    <w:rsid w:val="00270DE6"/>
    <w:rPr>
      <w:rFonts w:ascii="Symbol" w:hAnsi="Symbol" w:cs="Symbol" w:hint="default"/>
    </w:rPr>
  </w:style>
  <w:style w:type="character" w:customStyle="1" w:styleId="WW8Num8z1">
    <w:name w:val="WW8Num8z1"/>
    <w:rsid w:val="00270DE6"/>
    <w:rPr>
      <w:rFonts w:ascii="Courier New" w:hAnsi="Courier New" w:cs="Courier New" w:hint="default"/>
    </w:rPr>
  </w:style>
  <w:style w:type="character" w:customStyle="1" w:styleId="WW8Num8z2">
    <w:name w:val="WW8Num8z2"/>
    <w:rsid w:val="00270DE6"/>
    <w:rPr>
      <w:rFonts w:ascii="Wingdings" w:hAnsi="Wingdings" w:cs="Wingdings" w:hint="default"/>
    </w:rPr>
  </w:style>
  <w:style w:type="character" w:customStyle="1" w:styleId="WW8Num9z0">
    <w:name w:val="WW8Num9z0"/>
    <w:rsid w:val="00270DE6"/>
    <w:rPr>
      <w:rFonts w:ascii="Symbol" w:hAnsi="Symbol" w:cs="Symbol" w:hint="default"/>
    </w:rPr>
  </w:style>
  <w:style w:type="character" w:customStyle="1" w:styleId="WW8Num9z1">
    <w:name w:val="WW8Num9z1"/>
    <w:rsid w:val="00270DE6"/>
    <w:rPr>
      <w:rFonts w:hint="default"/>
    </w:rPr>
  </w:style>
  <w:style w:type="character" w:customStyle="1" w:styleId="WW8Num9z2">
    <w:name w:val="WW8Num9z2"/>
    <w:rsid w:val="00270DE6"/>
  </w:style>
  <w:style w:type="character" w:customStyle="1" w:styleId="WW8Num9z3">
    <w:name w:val="WW8Num9z3"/>
    <w:rsid w:val="00270DE6"/>
  </w:style>
  <w:style w:type="character" w:customStyle="1" w:styleId="WW8Num9z4">
    <w:name w:val="WW8Num9z4"/>
    <w:rsid w:val="00270DE6"/>
  </w:style>
  <w:style w:type="character" w:customStyle="1" w:styleId="WW8Num9z5">
    <w:name w:val="WW8Num9z5"/>
    <w:rsid w:val="00270DE6"/>
  </w:style>
  <w:style w:type="character" w:customStyle="1" w:styleId="WW8Num9z6">
    <w:name w:val="WW8Num9z6"/>
    <w:rsid w:val="00270DE6"/>
  </w:style>
  <w:style w:type="character" w:customStyle="1" w:styleId="WW8Num9z7">
    <w:name w:val="WW8Num9z7"/>
    <w:rsid w:val="00270DE6"/>
  </w:style>
  <w:style w:type="character" w:customStyle="1" w:styleId="WW8Num9z8">
    <w:name w:val="WW8Num9z8"/>
    <w:rsid w:val="00270DE6"/>
  </w:style>
  <w:style w:type="character" w:customStyle="1" w:styleId="WW8Num10z0">
    <w:name w:val="WW8Num10z0"/>
    <w:rsid w:val="00270DE6"/>
    <w:rPr>
      <w:rFonts w:ascii="Wingdings" w:hAnsi="Wingdings" w:cs="Wingdings" w:hint="default"/>
    </w:rPr>
  </w:style>
  <w:style w:type="character" w:customStyle="1" w:styleId="WW8Num10z1">
    <w:name w:val="WW8Num10z1"/>
    <w:rsid w:val="00270DE6"/>
    <w:rPr>
      <w:rFonts w:ascii="Courier New" w:hAnsi="Courier New" w:cs="Courier New" w:hint="default"/>
    </w:rPr>
  </w:style>
  <w:style w:type="character" w:customStyle="1" w:styleId="WW8Num10z3">
    <w:name w:val="WW8Num10z3"/>
    <w:rsid w:val="00270DE6"/>
    <w:rPr>
      <w:rFonts w:ascii="Symbol" w:hAnsi="Symbol" w:cs="Symbol" w:hint="default"/>
    </w:rPr>
  </w:style>
  <w:style w:type="character" w:customStyle="1" w:styleId="WW8Num11z0">
    <w:name w:val="WW8Num11z0"/>
    <w:rsid w:val="00270DE6"/>
    <w:rPr>
      <w:rFonts w:ascii="Times New Roman" w:eastAsia="Times New Roman" w:hAnsi="Times New Roman" w:cs="Times New Roman" w:hint="default"/>
    </w:rPr>
  </w:style>
  <w:style w:type="character" w:customStyle="1" w:styleId="WW8Num11z1">
    <w:name w:val="WW8Num11z1"/>
    <w:rsid w:val="00270DE6"/>
    <w:rPr>
      <w:rFonts w:ascii="Courier New" w:hAnsi="Courier New" w:cs="Courier New" w:hint="default"/>
    </w:rPr>
  </w:style>
  <w:style w:type="character" w:customStyle="1" w:styleId="WW8Num11z2">
    <w:name w:val="WW8Num11z2"/>
    <w:rsid w:val="00270DE6"/>
    <w:rPr>
      <w:rFonts w:ascii="Wingdings" w:hAnsi="Wingdings" w:cs="Wingdings" w:hint="default"/>
    </w:rPr>
  </w:style>
  <w:style w:type="character" w:customStyle="1" w:styleId="WW8Num11z3">
    <w:name w:val="WW8Num11z3"/>
    <w:rsid w:val="00270DE6"/>
    <w:rPr>
      <w:rFonts w:ascii="Symbol" w:hAnsi="Symbol" w:cs="Symbol" w:hint="default"/>
    </w:rPr>
  </w:style>
  <w:style w:type="character" w:customStyle="1" w:styleId="WW8Num12z0">
    <w:name w:val="WW8Num12z0"/>
    <w:rsid w:val="00270DE6"/>
    <w:rPr>
      <w:rFonts w:hint="default"/>
    </w:rPr>
  </w:style>
  <w:style w:type="character" w:customStyle="1" w:styleId="WW8Num12z1">
    <w:name w:val="WW8Num12z1"/>
    <w:rsid w:val="00270DE6"/>
  </w:style>
  <w:style w:type="character" w:customStyle="1" w:styleId="WW8Num12z2">
    <w:name w:val="WW8Num12z2"/>
    <w:rsid w:val="00270DE6"/>
  </w:style>
  <w:style w:type="character" w:customStyle="1" w:styleId="WW8Num12z3">
    <w:name w:val="WW8Num12z3"/>
    <w:rsid w:val="00270DE6"/>
  </w:style>
  <w:style w:type="character" w:customStyle="1" w:styleId="WW8Num12z4">
    <w:name w:val="WW8Num12z4"/>
    <w:rsid w:val="00270DE6"/>
  </w:style>
  <w:style w:type="character" w:customStyle="1" w:styleId="WW8Num12z5">
    <w:name w:val="WW8Num12z5"/>
    <w:rsid w:val="00270DE6"/>
  </w:style>
  <w:style w:type="character" w:customStyle="1" w:styleId="WW8Num12z6">
    <w:name w:val="WW8Num12z6"/>
    <w:rsid w:val="00270DE6"/>
  </w:style>
  <w:style w:type="character" w:customStyle="1" w:styleId="WW8Num12z7">
    <w:name w:val="WW8Num12z7"/>
    <w:rsid w:val="00270DE6"/>
  </w:style>
  <w:style w:type="character" w:customStyle="1" w:styleId="WW8Num12z8">
    <w:name w:val="WW8Num12z8"/>
    <w:rsid w:val="00270DE6"/>
  </w:style>
  <w:style w:type="character" w:customStyle="1" w:styleId="WW8Num13z0">
    <w:name w:val="WW8Num13z0"/>
    <w:rsid w:val="00270DE6"/>
    <w:rPr>
      <w:rFonts w:ascii="Symbol" w:hAnsi="Symbol" w:cs="Symbol" w:hint="default"/>
    </w:rPr>
  </w:style>
  <w:style w:type="character" w:customStyle="1" w:styleId="WW8Num13z1">
    <w:name w:val="WW8Num13z1"/>
    <w:rsid w:val="00270DE6"/>
    <w:rPr>
      <w:rFonts w:hint="default"/>
    </w:rPr>
  </w:style>
  <w:style w:type="character" w:customStyle="1" w:styleId="WW8Num13z2">
    <w:name w:val="WW8Num13z2"/>
    <w:rsid w:val="00270DE6"/>
  </w:style>
  <w:style w:type="character" w:customStyle="1" w:styleId="WW8Num13z3">
    <w:name w:val="WW8Num13z3"/>
    <w:rsid w:val="00270DE6"/>
  </w:style>
  <w:style w:type="character" w:customStyle="1" w:styleId="WW8Num13z4">
    <w:name w:val="WW8Num13z4"/>
    <w:rsid w:val="00270DE6"/>
  </w:style>
  <w:style w:type="character" w:customStyle="1" w:styleId="WW8Num13z5">
    <w:name w:val="WW8Num13z5"/>
    <w:rsid w:val="00270DE6"/>
  </w:style>
  <w:style w:type="character" w:customStyle="1" w:styleId="WW8Num13z6">
    <w:name w:val="WW8Num13z6"/>
    <w:rsid w:val="00270DE6"/>
  </w:style>
  <w:style w:type="character" w:customStyle="1" w:styleId="WW8Num13z7">
    <w:name w:val="WW8Num13z7"/>
    <w:rsid w:val="00270DE6"/>
  </w:style>
  <w:style w:type="character" w:customStyle="1" w:styleId="WW8Num13z8">
    <w:name w:val="WW8Num13z8"/>
    <w:rsid w:val="00270DE6"/>
  </w:style>
  <w:style w:type="character" w:customStyle="1" w:styleId="WW8Num14z0">
    <w:name w:val="WW8Num14z0"/>
    <w:rsid w:val="00270DE6"/>
    <w:rPr>
      <w:rFonts w:ascii="Wingdings" w:hAnsi="Wingdings" w:cs="Wingdings" w:hint="default"/>
    </w:rPr>
  </w:style>
  <w:style w:type="character" w:customStyle="1" w:styleId="WW8Num14z1">
    <w:name w:val="WW8Num14z1"/>
    <w:rsid w:val="00270DE6"/>
    <w:rPr>
      <w:rFonts w:ascii="Courier New" w:hAnsi="Courier New" w:cs="Courier New" w:hint="default"/>
    </w:rPr>
  </w:style>
  <w:style w:type="character" w:customStyle="1" w:styleId="WW8Num14z3">
    <w:name w:val="WW8Num14z3"/>
    <w:rsid w:val="00270DE6"/>
    <w:rPr>
      <w:rFonts w:ascii="Symbol" w:hAnsi="Symbol" w:cs="Symbol" w:hint="default"/>
    </w:rPr>
  </w:style>
  <w:style w:type="character" w:customStyle="1" w:styleId="WW8Num15z0">
    <w:name w:val="WW8Num15z0"/>
    <w:rsid w:val="00270DE6"/>
    <w:rPr>
      <w:rFonts w:ascii="Symbol" w:hAnsi="Symbol" w:cs="Symbol" w:hint="default"/>
    </w:rPr>
  </w:style>
  <w:style w:type="character" w:customStyle="1" w:styleId="WW8Num15z1">
    <w:name w:val="WW8Num15z1"/>
    <w:rsid w:val="00270DE6"/>
    <w:rPr>
      <w:rFonts w:ascii="Courier New" w:hAnsi="Courier New" w:cs="Courier New" w:hint="default"/>
    </w:rPr>
  </w:style>
  <w:style w:type="character" w:customStyle="1" w:styleId="WW8Num15z2">
    <w:name w:val="WW8Num15z2"/>
    <w:rsid w:val="00270DE6"/>
    <w:rPr>
      <w:rFonts w:ascii="Wingdings" w:hAnsi="Wingdings" w:cs="Wingdings" w:hint="default"/>
    </w:rPr>
  </w:style>
  <w:style w:type="character" w:customStyle="1" w:styleId="WW8Num16z0">
    <w:name w:val="WW8Num16z0"/>
    <w:rsid w:val="00270DE6"/>
    <w:rPr>
      <w:rFonts w:ascii="Wingdings" w:hAnsi="Wingdings" w:cs="Wingdings" w:hint="default"/>
    </w:rPr>
  </w:style>
  <w:style w:type="character" w:customStyle="1" w:styleId="WW8Num16z1">
    <w:name w:val="WW8Num16z1"/>
    <w:rsid w:val="00270DE6"/>
    <w:rPr>
      <w:rFonts w:ascii="Courier New" w:hAnsi="Courier New" w:cs="Courier New" w:hint="default"/>
    </w:rPr>
  </w:style>
  <w:style w:type="character" w:customStyle="1" w:styleId="WW8Num16z3">
    <w:name w:val="WW8Num16z3"/>
    <w:rsid w:val="00270DE6"/>
    <w:rPr>
      <w:rFonts w:ascii="Symbol" w:hAnsi="Symbol" w:cs="Symbol" w:hint="default"/>
    </w:rPr>
  </w:style>
  <w:style w:type="character" w:customStyle="1" w:styleId="WW8Num17z0">
    <w:name w:val="WW8Num17z0"/>
    <w:rsid w:val="00270DE6"/>
    <w:rPr>
      <w:rFonts w:hint="default"/>
    </w:rPr>
  </w:style>
  <w:style w:type="character" w:customStyle="1" w:styleId="WW8Num17z1">
    <w:name w:val="WW8Num17z1"/>
    <w:rsid w:val="00270DE6"/>
  </w:style>
  <w:style w:type="character" w:customStyle="1" w:styleId="WW8Num17z2">
    <w:name w:val="WW8Num17z2"/>
    <w:rsid w:val="00270DE6"/>
  </w:style>
  <w:style w:type="character" w:customStyle="1" w:styleId="WW8Num17z3">
    <w:name w:val="WW8Num17z3"/>
    <w:rsid w:val="00270DE6"/>
  </w:style>
  <w:style w:type="character" w:customStyle="1" w:styleId="WW8Num17z4">
    <w:name w:val="WW8Num17z4"/>
    <w:rsid w:val="00270DE6"/>
  </w:style>
  <w:style w:type="character" w:customStyle="1" w:styleId="WW8Num17z5">
    <w:name w:val="WW8Num17z5"/>
    <w:rsid w:val="00270DE6"/>
  </w:style>
  <w:style w:type="character" w:customStyle="1" w:styleId="WW8Num17z6">
    <w:name w:val="WW8Num17z6"/>
    <w:rsid w:val="00270DE6"/>
  </w:style>
  <w:style w:type="character" w:customStyle="1" w:styleId="WW8Num17z7">
    <w:name w:val="WW8Num17z7"/>
    <w:rsid w:val="00270DE6"/>
  </w:style>
  <w:style w:type="character" w:customStyle="1" w:styleId="WW8Num17z8">
    <w:name w:val="WW8Num17z8"/>
    <w:rsid w:val="00270DE6"/>
  </w:style>
  <w:style w:type="character" w:customStyle="1" w:styleId="WW8Num18z0">
    <w:name w:val="WW8Num18z0"/>
    <w:rsid w:val="00270DE6"/>
    <w:rPr>
      <w:rFonts w:ascii="Symbol" w:hAnsi="Symbol" w:cs="Symbol" w:hint="default"/>
    </w:rPr>
  </w:style>
  <w:style w:type="character" w:customStyle="1" w:styleId="WW8Num18z1">
    <w:name w:val="WW8Num18z1"/>
    <w:rsid w:val="00270DE6"/>
    <w:rPr>
      <w:rFonts w:ascii="Courier New" w:hAnsi="Courier New" w:cs="Courier New" w:hint="default"/>
    </w:rPr>
  </w:style>
  <w:style w:type="character" w:customStyle="1" w:styleId="WW8Num18z2">
    <w:name w:val="WW8Num18z2"/>
    <w:rsid w:val="00270DE6"/>
    <w:rPr>
      <w:rFonts w:ascii="Wingdings" w:hAnsi="Wingdings" w:cs="Wingdings" w:hint="default"/>
    </w:rPr>
  </w:style>
  <w:style w:type="character" w:customStyle="1" w:styleId="WW8Num19z0">
    <w:name w:val="WW8Num19z0"/>
    <w:rsid w:val="00270DE6"/>
    <w:rPr>
      <w:rFonts w:ascii="Symbol" w:hAnsi="Symbol" w:cs="Symbol" w:hint="default"/>
    </w:rPr>
  </w:style>
  <w:style w:type="character" w:customStyle="1" w:styleId="WW8Num19z1">
    <w:name w:val="WW8Num19z1"/>
    <w:rsid w:val="00270DE6"/>
    <w:rPr>
      <w:rFonts w:ascii="Courier New" w:hAnsi="Courier New" w:cs="Courier New" w:hint="default"/>
    </w:rPr>
  </w:style>
  <w:style w:type="character" w:customStyle="1" w:styleId="WW8Num19z2">
    <w:name w:val="WW8Num19z2"/>
    <w:rsid w:val="00270DE6"/>
    <w:rPr>
      <w:rFonts w:ascii="Wingdings" w:hAnsi="Wingdings" w:cs="Wingdings" w:hint="default"/>
    </w:rPr>
  </w:style>
  <w:style w:type="character" w:customStyle="1" w:styleId="WW8Num20z0">
    <w:name w:val="WW8Num20z0"/>
    <w:rsid w:val="00270DE6"/>
    <w:rPr>
      <w:rFonts w:ascii="Wingdings" w:hAnsi="Wingdings" w:cs="Wingdings" w:hint="default"/>
    </w:rPr>
  </w:style>
  <w:style w:type="character" w:customStyle="1" w:styleId="WW8Num20z1">
    <w:name w:val="WW8Num20z1"/>
    <w:rsid w:val="00270DE6"/>
    <w:rPr>
      <w:rFonts w:ascii="Courier New" w:hAnsi="Courier New" w:cs="Courier New" w:hint="default"/>
    </w:rPr>
  </w:style>
  <w:style w:type="character" w:customStyle="1" w:styleId="WW8Num20z3">
    <w:name w:val="WW8Num20z3"/>
    <w:rsid w:val="00270DE6"/>
    <w:rPr>
      <w:rFonts w:ascii="Symbol" w:hAnsi="Symbol" w:cs="Symbol" w:hint="default"/>
    </w:rPr>
  </w:style>
  <w:style w:type="character" w:customStyle="1" w:styleId="WW8Num21z0">
    <w:name w:val="WW8Num21z0"/>
    <w:rsid w:val="00270DE6"/>
  </w:style>
  <w:style w:type="character" w:customStyle="1" w:styleId="WW8Num21z1">
    <w:name w:val="WW8Num21z1"/>
    <w:rsid w:val="00270DE6"/>
  </w:style>
  <w:style w:type="character" w:customStyle="1" w:styleId="WW8Num21z2">
    <w:name w:val="WW8Num21z2"/>
    <w:rsid w:val="00270DE6"/>
  </w:style>
  <w:style w:type="character" w:customStyle="1" w:styleId="WW8Num21z3">
    <w:name w:val="WW8Num21z3"/>
    <w:rsid w:val="00270DE6"/>
  </w:style>
  <w:style w:type="character" w:customStyle="1" w:styleId="WW8Num21z4">
    <w:name w:val="WW8Num21z4"/>
    <w:rsid w:val="00270DE6"/>
  </w:style>
  <w:style w:type="character" w:customStyle="1" w:styleId="WW8Num21z5">
    <w:name w:val="WW8Num21z5"/>
    <w:rsid w:val="00270DE6"/>
  </w:style>
  <w:style w:type="character" w:customStyle="1" w:styleId="WW8Num21z6">
    <w:name w:val="WW8Num21z6"/>
    <w:rsid w:val="00270DE6"/>
  </w:style>
  <w:style w:type="character" w:customStyle="1" w:styleId="WW8Num21z7">
    <w:name w:val="WW8Num21z7"/>
    <w:rsid w:val="00270DE6"/>
  </w:style>
  <w:style w:type="character" w:customStyle="1" w:styleId="WW8Num21z8">
    <w:name w:val="WW8Num21z8"/>
    <w:rsid w:val="00270DE6"/>
  </w:style>
  <w:style w:type="character" w:customStyle="1" w:styleId="WW8Num22z0">
    <w:name w:val="WW8Num22z0"/>
    <w:rsid w:val="00270DE6"/>
    <w:rPr>
      <w:rFonts w:ascii="Wingdings" w:hAnsi="Wingdings" w:cs="Wingdings" w:hint="default"/>
      <w:sz w:val="24"/>
    </w:rPr>
  </w:style>
  <w:style w:type="character" w:customStyle="1" w:styleId="WW8Num22z1">
    <w:name w:val="WW8Num22z1"/>
    <w:rsid w:val="00270DE6"/>
    <w:rPr>
      <w:rFonts w:ascii="Courier New" w:hAnsi="Courier New" w:cs="Courier New" w:hint="default"/>
    </w:rPr>
  </w:style>
  <w:style w:type="character" w:customStyle="1" w:styleId="WW8Num22z2">
    <w:name w:val="WW8Num22z2"/>
    <w:rsid w:val="00270DE6"/>
    <w:rPr>
      <w:rFonts w:ascii="Wingdings" w:hAnsi="Wingdings" w:cs="Wingdings" w:hint="default"/>
    </w:rPr>
  </w:style>
  <w:style w:type="character" w:customStyle="1" w:styleId="WW8Num22z3">
    <w:name w:val="WW8Num22z3"/>
    <w:rsid w:val="00270DE6"/>
    <w:rPr>
      <w:rFonts w:ascii="Symbol" w:hAnsi="Symbol" w:cs="Symbol" w:hint="default"/>
    </w:rPr>
  </w:style>
  <w:style w:type="character" w:customStyle="1" w:styleId="WW8Num23z0">
    <w:name w:val="WW8Num23z0"/>
    <w:rsid w:val="00270DE6"/>
    <w:rPr>
      <w:rFonts w:ascii="Times New Roman" w:eastAsia="Times New Roman" w:hAnsi="Times New Roman" w:cs="Times New Roman" w:hint="default"/>
    </w:rPr>
  </w:style>
  <w:style w:type="character" w:customStyle="1" w:styleId="WW8Num23z1">
    <w:name w:val="WW8Num23z1"/>
    <w:rsid w:val="00270DE6"/>
    <w:rPr>
      <w:rFonts w:ascii="Courier New" w:hAnsi="Courier New" w:cs="Courier New" w:hint="default"/>
    </w:rPr>
  </w:style>
  <w:style w:type="character" w:customStyle="1" w:styleId="WW8Num23z2">
    <w:name w:val="WW8Num23z2"/>
    <w:rsid w:val="00270DE6"/>
    <w:rPr>
      <w:rFonts w:ascii="Wingdings" w:hAnsi="Wingdings" w:cs="Wingdings" w:hint="default"/>
    </w:rPr>
  </w:style>
  <w:style w:type="character" w:customStyle="1" w:styleId="WW8Num23z3">
    <w:name w:val="WW8Num23z3"/>
    <w:rsid w:val="00270DE6"/>
    <w:rPr>
      <w:rFonts w:ascii="Symbol" w:hAnsi="Symbol" w:cs="Symbol" w:hint="default"/>
    </w:rPr>
  </w:style>
  <w:style w:type="character" w:customStyle="1" w:styleId="WW8Num24z0">
    <w:name w:val="WW8Num24z0"/>
    <w:rsid w:val="00270DE6"/>
    <w:rPr>
      <w:rFonts w:ascii="Symbol" w:hAnsi="Symbol" w:cs="Symbol" w:hint="default"/>
    </w:rPr>
  </w:style>
  <w:style w:type="character" w:customStyle="1" w:styleId="WW8Num24z1">
    <w:name w:val="WW8Num24z1"/>
    <w:rsid w:val="00270DE6"/>
    <w:rPr>
      <w:rFonts w:ascii="Courier New" w:hAnsi="Courier New" w:cs="Courier New" w:hint="default"/>
    </w:rPr>
  </w:style>
  <w:style w:type="character" w:customStyle="1" w:styleId="WW8Num24z2">
    <w:name w:val="WW8Num24z2"/>
    <w:rsid w:val="00270DE6"/>
    <w:rPr>
      <w:rFonts w:ascii="Wingdings" w:hAnsi="Wingdings" w:cs="Wingdings" w:hint="default"/>
    </w:rPr>
  </w:style>
  <w:style w:type="character" w:customStyle="1" w:styleId="WW8Num25z0">
    <w:name w:val="WW8Num25z0"/>
    <w:rsid w:val="00270DE6"/>
  </w:style>
  <w:style w:type="character" w:customStyle="1" w:styleId="WW8Num25z1">
    <w:name w:val="WW8Num25z1"/>
    <w:rsid w:val="00270DE6"/>
  </w:style>
  <w:style w:type="character" w:customStyle="1" w:styleId="WW8Num25z2">
    <w:name w:val="WW8Num25z2"/>
    <w:rsid w:val="00270DE6"/>
  </w:style>
  <w:style w:type="character" w:customStyle="1" w:styleId="WW8Num25z3">
    <w:name w:val="WW8Num25z3"/>
    <w:rsid w:val="00270DE6"/>
  </w:style>
  <w:style w:type="character" w:customStyle="1" w:styleId="WW8Num25z4">
    <w:name w:val="WW8Num25z4"/>
    <w:rsid w:val="00270DE6"/>
  </w:style>
  <w:style w:type="character" w:customStyle="1" w:styleId="WW8Num25z5">
    <w:name w:val="WW8Num25z5"/>
    <w:rsid w:val="00270DE6"/>
  </w:style>
  <w:style w:type="character" w:customStyle="1" w:styleId="WW8Num25z6">
    <w:name w:val="WW8Num25z6"/>
    <w:rsid w:val="00270DE6"/>
  </w:style>
  <w:style w:type="character" w:customStyle="1" w:styleId="WW8Num25z7">
    <w:name w:val="WW8Num25z7"/>
    <w:rsid w:val="00270DE6"/>
  </w:style>
  <w:style w:type="character" w:customStyle="1" w:styleId="WW8Num25z8">
    <w:name w:val="WW8Num25z8"/>
    <w:rsid w:val="00270DE6"/>
  </w:style>
  <w:style w:type="character" w:customStyle="1" w:styleId="WW8Num26z0">
    <w:name w:val="WW8Num26z0"/>
    <w:rsid w:val="00270DE6"/>
    <w:rPr>
      <w:rFonts w:hint="default"/>
    </w:rPr>
  </w:style>
  <w:style w:type="character" w:customStyle="1" w:styleId="WW8Num26z1">
    <w:name w:val="WW8Num26z1"/>
    <w:rsid w:val="00270DE6"/>
  </w:style>
  <w:style w:type="character" w:customStyle="1" w:styleId="WW8Num26z2">
    <w:name w:val="WW8Num26z2"/>
    <w:rsid w:val="00270DE6"/>
  </w:style>
  <w:style w:type="character" w:customStyle="1" w:styleId="WW8Num26z3">
    <w:name w:val="WW8Num26z3"/>
    <w:rsid w:val="00270DE6"/>
  </w:style>
  <w:style w:type="character" w:customStyle="1" w:styleId="WW8Num26z4">
    <w:name w:val="WW8Num26z4"/>
    <w:rsid w:val="00270DE6"/>
  </w:style>
  <w:style w:type="character" w:customStyle="1" w:styleId="WW8Num26z5">
    <w:name w:val="WW8Num26z5"/>
    <w:rsid w:val="00270DE6"/>
  </w:style>
  <w:style w:type="character" w:customStyle="1" w:styleId="WW8Num26z6">
    <w:name w:val="WW8Num26z6"/>
    <w:rsid w:val="00270DE6"/>
  </w:style>
  <w:style w:type="character" w:customStyle="1" w:styleId="WW8Num26z7">
    <w:name w:val="WW8Num26z7"/>
    <w:rsid w:val="00270DE6"/>
  </w:style>
  <w:style w:type="character" w:customStyle="1" w:styleId="WW8Num26z8">
    <w:name w:val="WW8Num26z8"/>
    <w:rsid w:val="00270DE6"/>
  </w:style>
  <w:style w:type="character" w:customStyle="1" w:styleId="WW8Num27z0">
    <w:name w:val="WW8Num27z0"/>
    <w:rsid w:val="00270DE6"/>
    <w:rPr>
      <w:rFonts w:ascii="Symbol" w:hAnsi="Symbol" w:cs="Symbol" w:hint="default"/>
    </w:rPr>
  </w:style>
  <w:style w:type="character" w:customStyle="1" w:styleId="WW8Num27z1">
    <w:name w:val="WW8Num27z1"/>
    <w:rsid w:val="00270DE6"/>
    <w:rPr>
      <w:rFonts w:ascii="Courier New" w:hAnsi="Courier New" w:cs="Courier New" w:hint="default"/>
    </w:rPr>
  </w:style>
  <w:style w:type="character" w:customStyle="1" w:styleId="WW8Num27z2">
    <w:name w:val="WW8Num27z2"/>
    <w:rsid w:val="00270DE6"/>
    <w:rPr>
      <w:rFonts w:ascii="Wingdings" w:hAnsi="Wingdings" w:cs="Wingdings" w:hint="default"/>
    </w:rPr>
  </w:style>
  <w:style w:type="character" w:customStyle="1" w:styleId="WW8Num28z0">
    <w:name w:val="WW8Num28z0"/>
    <w:rsid w:val="00270DE6"/>
    <w:rPr>
      <w:rFonts w:ascii="Symbol" w:hAnsi="Symbol" w:cs="Symbol" w:hint="default"/>
    </w:rPr>
  </w:style>
  <w:style w:type="character" w:customStyle="1" w:styleId="WW8Num28z1">
    <w:name w:val="WW8Num28z1"/>
    <w:rsid w:val="00270DE6"/>
    <w:rPr>
      <w:rFonts w:ascii="Courier New" w:hAnsi="Courier New" w:cs="Courier New" w:hint="default"/>
    </w:rPr>
  </w:style>
  <w:style w:type="character" w:customStyle="1" w:styleId="WW8Num28z2">
    <w:name w:val="WW8Num28z2"/>
    <w:rsid w:val="00270DE6"/>
    <w:rPr>
      <w:rFonts w:ascii="Wingdings" w:hAnsi="Wingdings" w:cs="Wingdings" w:hint="default"/>
    </w:rPr>
  </w:style>
  <w:style w:type="character" w:customStyle="1" w:styleId="WW8Num29z0">
    <w:name w:val="WW8Num29z0"/>
    <w:rsid w:val="00270DE6"/>
    <w:rPr>
      <w:rFonts w:ascii="Symbol" w:hAnsi="Symbol" w:cs="Symbol" w:hint="default"/>
    </w:rPr>
  </w:style>
  <w:style w:type="character" w:customStyle="1" w:styleId="WW8Num29z1">
    <w:name w:val="WW8Num29z1"/>
    <w:rsid w:val="00270DE6"/>
  </w:style>
  <w:style w:type="character" w:customStyle="1" w:styleId="WW8Num29z2">
    <w:name w:val="WW8Num29z2"/>
    <w:rsid w:val="00270DE6"/>
  </w:style>
  <w:style w:type="character" w:customStyle="1" w:styleId="WW8Num29z3">
    <w:name w:val="WW8Num29z3"/>
    <w:rsid w:val="00270DE6"/>
  </w:style>
  <w:style w:type="character" w:customStyle="1" w:styleId="WW8Num29z4">
    <w:name w:val="WW8Num29z4"/>
    <w:rsid w:val="00270DE6"/>
  </w:style>
  <w:style w:type="character" w:customStyle="1" w:styleId="WW8Num29z5">
    <w:name w:val="WW8Num29z5"/>
    <w:rsid w:val="00270DE6"/>
  </w:style>
  <w:style w:type="character" w:customStyle="1" w:styleId="WW8Num29z6">
    <w:name w:val="WW8Num29z6"/>
    <w:rsid w:val="00270DE6"/>
  </w:style>
  <w:style w:type="character" w:customStyle="1" w:styleId="WW8Num29z7">
    <w:name w:val="WW8Num29z7"/>
    <w:rsid w:val="00270DE6"/>
  </w:style>
  <w:style w:type="character" w:customStyle="1" w:styleId="WW8Num29z8">
    <w:name w:val="WW8Num29z8"/>
    <w:rsid w:val="00270DE6"/>
  </w:style>
  <w:style w:type="character" w:customStyle="1" w:styleId="WW8Num30z0">
    <w:name w:val="WW8Num30z0"/>
    <w:rsid w:val="00270DE6"/>
    <w:rPr>
      <w:rFonts w:ascii="Symbol" w:hAnsi="Symbol" w:cs="Symbol" w:hint="default"/>
    </w:rPr>
  </w:style>
  <w:style w:type="character" w:customStyle="1" w:styleId="WW8Num30z1">
    <w:name w:val="WW8Num30z1"/>
    <w:rsid w:val="00270DE6"/>
    <w:rPr>
      <w:rFonts w:ascii="Courier New" w:hAnsi="Courier New" w:cs="Courier New" w:hint="default"/>
    </w:rPr>
  </w:style>
  <w:style w:type="character" w:customStyle="1" w:styleId="WW8Num30z2">
    <w:name w:val="WW8Num30z2"/>
    <w:rsid w:val="00270DE6"/>
    <w:rPr>
      <w:rFonts w:ascii="Wingdings" w:hAnsi="Wingdings" w:cs="Wingdings" w:hint="default"/>
    </w:rPr>
  </w:style>
  <w:style w:type="character" w:customStyle="1" w:styleId="WW8Num31z0">
    <w:name w:val="WW8Num31z0"/>
    <w:rsid w:val="00270DE6"/>
    <w:rPr>
      <w:rFonts w:ascii="Wingdings" w:hAnsi="Wingdings" w:cs="Wingdings" w:hint="default"/>
    </w:rPr>
  </w:style>
  <w:style w:type="character" w:customStyle="1" w:styleId="WW8Num31z1">
    <w:name w:val="WW8Num31z1"/>
    <w:rsid w:val="00270DE6"/>
    <w:rPr>
      <w:rFonts w:ascii="Courier New" w:hAnsi="Courier New" w:cs="Courier New" w:hint="default"/>
    </w:rPr>
  </w:style>
  <w:style w:type="character" w:customStyle="1" w:styleId="WW8Num31z3">
    <w:name w:val="WW8Num31z3"/>
    <w:rsid w:val="00270DE6"/>
    <w:rPr>
      <w:rFonts w:ascii="Symbol" w:hAnsi="Symbol" w:cs="Symbol" w:hint="default"/>
    </w:rPr>
  </w:style>
  <w:style w:type="character" w:customStyle="1" w:styleId="WW8Num32z0">
    <w:name w:val="WW8Num32z0"/>
    <w:rsid w:val="00270DE6"/>
    <w:rPr>
      <w:rFonts w:ascii="Symbol" w:hAnsi="Symbol" w:cs="Symbol" w:hint="default"/>
    </w:rPr>
  </w:style>
  <w:style w:type="character" w:customStyle="1" w:styleId="WW8Num32z1">
    <w:name w:val="WW8Num32z1"/>
    <w:rsid w:val="00270DE6"/>
    <w:rPr>
      <w:rFonts w:ascii="Courier New" w:hAnsi="Courier New" w:cs="Courier New" w:hint="default"/>
    </w:rPr>
  </w:style>
  <w:style w:type="character" w:customStyle="1" w:styleId="WW8Num32z2">
    <w:name w:val="WW8Num32z2"/>
    <w:rsid w:val="00270DE6"/>
    <w:rPr>
      <w:rFonts w:ascii="Wingdings" w:hAnsi="Wingdings" w:cs="Wingdings" w:hint="default"/>
    </w:rPr>
  </w:style>
  <w:style w:type="character" w:customStyle="1" w:styleId="WW8Num33z0">
    <w:name w:val="WW8Num33z0"/>
    <w:rsid w:val="00270DE6"/>
    <w:rPr>
      <w:rFonts w:ascii="Symbol" w:hAnsi="Symbol" w:cs="Symbol" w:hint="default"/>
    </w:rPr>
  </w:style>
  <w:style w:type="character" w:customStyle="1" w:styleId="WW8Num33z1">
    <w:name w:val="WW8Num33z1"/>
    <w:rsid w:val="00270DE6"/>
    <w:rPr>
      <w:rFonts w:ascii="Courier New" w:hAnsi="Courier New" w:cs="Courier New" w:hint="default"/>
    </w:rPr>
  </w:style>
  <w:style w:type="character" w:customStyle="1" w:styleId="WW8Num33z2">
    <w:name w:val="WW8Num33z2"/>
    <w:rsid w:val="00270DE6"/>
    <w:rPr>
      <w:rFonts w:ascii="Wingdings" w:hAnsi="Wingdings" w:cs="Wingdings" w:hint="default"/>
    </w:rPr>
  </w:style>
  <w:style w:type="character" w:customStyle="1" w:styleId="WW8Num34z0">
    <w:name w:val="WW8Num34z0"/>
    <w:rsid w:val="00270DE6"/>
    <w:rPr>
      <w:rFonts w:ascii="Symbol" w:hAnsi="Symbol" w:cs="Symbol" w:hint="default"/>
    </w:rPr>
  </w:style>
  <w:style w:type="character" w:customStyle="1" w:styleId="WW8Num34z1">
    <w:name w:val="WW8Num34z1"/>
    <w:rsid w:val="00270DE6"/>
    <w:rPr>
      <w:rFonts w:ascii="Courier New" w:hAnsi="Courier New" w:cs="Courier New" w:hint="default"/>
    </w:rPr>
  </w:style>
  <w:style w:type="character" w:customStyle="1" w:styleId="WW8Num34z2">
    <w:name w:val="WW8Num34z2"/>
    <w:rsid w:val="00270DE6"/>
    <w:rPr>
      <w:rFonts w:ascii="Wingdings" w:hAnsi="Wingdings" w:cs="Wingdings" w:hint="default"/>
    </w:rPr>
  </w:style>
  <w:style w:type="character" w:customStyle="1" w:styleId="WW8Num35z0">
    <w:name w:val="WW8Num35z0"/>
    <w:rsid w:val="00270DE6"/>
  </w:style>
  <w:style w:type="character" w:customStyle="1" w:styleId="WW8Num35z1">
    <w:name w:val="WW8Num35z1"/>
    <w:rsid w:val="00270DE6"/>
  </w:style>
  <w:style w:type="character" w:customStyle="1" w:styleId="WW8Num35z2">
    <w:name w:val="WW8Num35z2"/>
    <w:rsid w:val="00270DE6"/>
  </w:style>
  <w:style w:type="character" w:customStyle="1" w:styleId="WW8Num35z3">
    <w:name w:val="WW8Num35z3"/>
    <w:rsid w:val="00270DE6"/>
  </w:style>
  <w:style w:type="character" w:customStyle="1" w:styleId="WW8Num35z4">
    <w:name w:val="WW8Num35z4"/>
    <w:rsid w:val="00270DE6"/>
  </w:style>
  <w:style w:type="character" w:customStyle="1" w:styleId="WW8Num35z5">
    <w:name w:val="WW8Num35z5"/>
    <w:rsid w:val="00270DE6"/>
  </w:style>
  <w:style w:type="character" w:customStyle="1" w:styleId="WW8Num35z6">
    <w:name w:val="WW8Num35z6"/>
    <w:rsid w:val="00270DE6"/>
  </w:style>
  <w:style w:type="character" w:customStyle="1" w:styleId="WW8Num35z7">
    <w:name w:val="WW8Num35z7"/>
    <w:rsid w:val="00270DE6"/>
  </w:style>
  <w:style w:type="character" w:customStyle="1" w:styleId="WW8Num35z8">
    <w:name w:val="WW8Num35z8"/>
    <w:rsid w:val="00270DE6"/>
  </w:style>
  <w:style w:type="character" w:customStyle="1" w:styleId="WW8NumSt6z0">
    <w:name w:val="WW8NumSt6z0"/>
    <w:rsid w:val="00270DE6"/>
    <w:rPr>
      <w:rFonts w:ascii="Symbol" w:hAnsi="Symbol" w:cs="Symbol" w:hint="default"/>
    </w:rPr>
  </w:style>
  <w:style w:type="character" w:customStyle="1" w:styleId="Carpredefinitoparagrafo1">
    <w:name w:val="Car. predefinito paragrafo1"/>
    <w:rsid w:val="00270DE6"/>
  </w:style>
  <w:style w:type="character" w:styleId="Numeropagina">
    <w:name w:val="page number"/>
    <w:basedOn w:val="Carpredefinitoparagrafo1"/>
    <w:rsid w:val="00270DE6"/>
  </w:style>
  <w:style w:type="character" w:styleId="Enfasicorsivo">
    <w:name w:val="Emphasis"/>
    <w:uiPriority w:val="20"/>
    <w:qFormat/>
    <w:rsid w:val="00270DE6"/>
    <w:rPr>
      <w:i/>
    </w:rPr>
  </w:style>
  <w:style w:type="character" w:customStyle="1" w:styleId="Caratteredellanota">
    <w:name w:val="Carattere della nota"/>
    <w:rsid w:val="00270DE6"/>
    <w:rPr>
      <w:vertAlign w:val="superscript"/>
    </w:rPr>
  </w:style>
  <w:style w:type="character" w:customStyle="1" w:styleId="IntestazioneCarattere">
    <w:name w:val="Intestazione Carattere"/>
    <w:rsid w:val="00270DE6"/>
  </w:style>
  <w:style w:type="character" w:styleId="Collegamentoipertestuale">
    <w:name w:val="Hyperlink"/>
    <w:rsid w:val="00270DE6"/>
    <w:rPr>
      <w:rFonts w:ascii="Times New Roman" w:hAnsi="Times New Roman" w:cs="Times New Roman"/>
      <w:color w:val="0000FF"/>
      <w:u w:val="single"/>
    </w:rPr>
  </w:style>
  <w:style w:type="paragraph" w:customStyle="1" w:styleId="Intestazione1">
    <w:name w:val="Intestazione1"/>
    <w:basedOn w:val="Normale"/>
    <w:next w:val="Corpodeltesto"/>
    <w:rsid w:val="00270DE6"/>
    <w:pPr>
      <w:keepNext/>
      <w:spacing w:before="240" w:after="120"/>
    </w:pPr>
    <w:rPr>
      <w:rFonts w:ascii="Arial" w:eastAsia="Microsoft YaHei" w:hAnsi="Arial" w:cs="Lucida Sans"/>
      <w:sz w:val="28"/>
      <w:szCs w:val="28"/>
    </w:rPr>
  </w:style>
  <w:style w:type="paragraph" w:styleId="Corpodeltesto">
    <w:name w:val="Body Text"/>
    <w:basedOn w:val="Normale"/>
    <w:rsid w:val="00270DE6"/>
    <w:pPr>
      <w:spacing w:before="120"/>
      <w:jc w:val="both"/>
    </w:pPr>
    <w:rPr>
      <w:sz w:val="28"/>
    </w:rPr>
  </w:style>
  <w:style w:type="paragraph" w:styleId="Elenco">
    <w:name w:val="List"/>
    <w:basedOn w:val="Corpodeltesto"/>
    <w:rsid w:val="00270DE6"/>
    <w:rPr>
      <w:rFonts w:cs="Lucida Sans"/>
    </w:rPr>
  </w:style>
  <w:style w:type="paragraph" w:customStyle="1" w:styleId="Didascalia1">
    <w:name w:val="Didascalia1"/>
    <w:basedOn w:val="Normale"/>
    <w:next w:val="Normale"/>
    <w:rsid w:val="00270DE6"/>
    <w:pPr>
      <w:jc w:val="center"/>
    </w:pPr>
    <w:rPr>
      <w:rFonts w:ascii="CommercialScript BT" w:hAnsi="CommercialScript BT" w:cs="CommercialScript BT"/>
      <w:i/>
      <w:sz w:val="48"/>
    </w:rPr>
  </w:style>
  <w:style w:type="paragraph" w:customStyle="1" w:styleId="Indice">
    <w:name w:val="Indice"/>
    <w:basedOn w:val="Normale"/>
    <w:rsid w:val="00270DE6"/>
    <w:pPr>
      <w:suppressLineNumbers/>
    </w:pPr>
    <w:rPr>
      <w:rFonts w:cs="Lucida Sans"/>
    </w:rPr>
  </w:style>
  <w:style w:type="paragraph" w:styleId="Intestazione">
    <w:name w:val="header"/>
    <w:basedOn w:val="Normale"/>
    <w:rsid w:val="00270DE6"/>
    <w:pPr>
      <w:tabs>
        <w:tab w:val="center" w:pos="4819"/>
        <w:tab w:val="right" w:pos="9638"/>
      </w:tabs>
    </w:pPr>
  </w:style>
  <w:style w:type="paragraph" w:customStyle="1" w:styleId="Corpodeltesto21">
    <w:name w:val="Corpo del testo 21"/>
    <w:basedOn w:val="Normale"/>
    <w:rsid w:val="00270DE6"/>
    <w:pPr>
      <w:jc w:val="both"/>
    </w:pPr>
    <w:rPr>
      <w:b/>
      <w:sz w:val="28"/>
    </w:rPr>
  </w:style>
  <w:style w:type="paragraph" w:styleId="Titolo">
    <w:name w:val="Title"/>
    <w:basedOn w:val="Normale"/>
    <w:next w:val="Sottotitolo"/>
    <w:qFormat/>
    <w:rsid w:val="00270DE6"/>
    <w:pPr>
      <w:jc w:val="center"/>
    </w:pPr>
    <w:rPr>
      <w:sz w:val="24"/>
    </w:rPr>
  </w:style>
  <w:style w:type="paragraph" w:styleId="Sottotitolo">
    <w:name w:val="Subtitle"/>
    <w:basedOn w:val="Intestazione1"/>
    <w:next w:val="Corpodeltesto"/>
    <w:qFormat/>
    <w:rsid w:val="00270DE6"/>
    <w:pPr>
      <w:jc w:val="center"/>
    </w:pPr>
    <w:rPr>
      <w:i/>
      <w:iCs/>
    </w:rPr>
  </w:style>
  <w:style w:type="paragraph" w:customStyle="1" w:styleId="Testodelblocco1">
    <w:name w:val="Testo del blocco1"/>
    <w:basedOn w:val="Normale"/>
    <w:rsid w:val="00270DE6"/>
    <w:pPr>
      <w:ind w:left="1800" w:right="1178" w:hanging="720"/>
    </w:pPr>
    <w:rPr>
      <w:sz w:val="24"/>
      <w:szCs w:val="24"/>
    </w:rPr>
  </w:style>
  <w:style w:type="paragraph" w:styleId="Pidipagina">
    <w:name w:val="footer"/>
    <w:basedOn w:val="Normale"/>
    <w:rsid w:val="00270DE6"/>
    <w:pPr>
      <w:tabs>
        <w:tab w:val="center" w:pos="4819"/>
        <w:tab w:val="right" w:pos="9638"/>
      </w:tabs>
    </w:pPr>
  </w:style>
  <w:style w:type="paragraph" w:styleId="Rientrocorpodeltesto">
    <w:name w:val="Body Text Indent"/>
    <w:basedOn w:val="Normale"/>
    <w:rsid w:val="00270DE6"/>
    <w:pPr>
      <w:spacing w:after="120"/>
      <w:ind w:left="283"/>
    </w:pPr>
  </w:style>
  <w:style w:type="paragraph" w:customStyle="1" w:styleId="Rientrocorpodeltesto21">
    <w:name w:val="Rientro corpo del testo 21"/>
    <w:basedOn w:val="Normale"/>
    <w:rsid w:val="00270DE6"/>
    <w:pPr>
      <w:spacing w:after="120" w:line="480" w:lineRule="auto"/>
      <w:ind w:left="283"/>
    </w:pPr>
  </w:style>
  <w:style w:type="paragraph" w:styleId="Testofumetto">
    <w:name w:val="Balloon Text"/>
    <w:basedOn w:val="Normale"/>
    <w:rsid w:val="00270DE6"/>
    <w:rPr>
      <w:rFonts w:ascii="Tahoma" w:hAnsi="Tahoma" w:cs="Tahoma"/>
      <w:sz w:val="16"/>
      <w:szCs w:val="16"/>
    </w:rPr>
  </w:style>
  <w:style w:type="paragraph" w:styleId="Testonotaapidipagina">
    <w:name w:val="footnote text"/>
    <w:basedOn w:val="Normale"/>
    <w:rsid w:val="00270DE6"/>
  </w:style>
  <w:style w:type="paragraph" w:customStyle="1" w:styleId="Corpodeltesto31">
    <w:name w:val="Corpo del testo 31"/>
    <w:basedOn w:val="Normale"/>
    <w:rsid w:val="00270DE6"/>
    <w:pPr>
      <w:jc w:val="both"/>
    </w:pPr>
    <w:rPr>
      <w:sz w:val="24"/>
    </w:rPr>
  </w:style>
  <w:style w:type="paragraph" w:customStyle="1" w:styleId="Rientrocorpodeltesto31">
    <w:name w:val="Rientro corpo del testo 31"/>
    <w:basedOn w:val="Normale"/>
    <w:rsid w:val="00270DE6"/>
    <w:pPr>
      <w:ind w:left="4956" w:hanging="1416"/>
    </w:pPr>
    <w:rPr>
      <w:b/>
      <w:bCs/>
      <w:sz w:val="24"/>
    </w:rPr>
  </w:style>
  <w:style w:type="paragraph" w:styleId="Paragrafoelenco">
    <w:name w:val="List Paragraph"/>
    <w:aliases w:val="Bullet edison,Paragrafo elenco 2,Table of contents numbered,Elenco num ARGEA,body,Odsek zoznamu2,Paragrafo elenco puntato,Normal bullet 2,Elenco Bullet point,Normale + Elenco puntato,List Paragraph2,List Paragraph3,List Paragraph4,lp1"/>
    <w:basedOn w:val="Normale"/>
    <w:link w:val="ParagrafoelencoCarattere"/>
    <w:uiPriority w:val="34"/>
    <w:qFormat/>
    <w:rsid w:val="00270DE6"/>
    <w:pPr>
      <w:ind w:left="720"/>
    </w:pPr>
    <w:rPr>
      <w:rFonts w:ascii="Calibri" w:eastAsia="Calibri" w:hAnsi="Calibri" w:cs="Calibri"/>
      <w:sz w:val="22"/>
      <w:szCs w:val="22"/>
    </w:rPr>
  </w:style>
  <w:style w:type="paragraph" w:customStyle="1" w:styleId="Stile">
    <w:name w:val="Stile"/>
    <w:basedOn w:val="Normale"/>
    <w:rsid w:val="00270DE6"/>
    <w:pPr>
      <w:spacing w:after="160" w:line="240" w:lineRule="exact"/>
    </w:pPr>
    <w:rPr>
      <w:rFonts w:ascii="Verdana" w:hAnsi="Verdana" w:cs="Verdana"/>
      <w:lang w:val="en-US"/>
    </w:rPr>
  </w:style>
  <w:style w:type="paragraph" w:customStyle="1" w:styleId="Contenutocornice">
    <w:name w:val="Contenuto cornice"/>
    <w:basedOn w:val="Corpodeltesto"/>
    <w:rsid w:val="00270DE6"/>
  </w:style>
  <w:style w:type="paragraph" w:customStyle="1" w:styleId="Standard">
    <w:name w:val="Standard"/>
    <w:rsid w:val="00E80C9E"/>
    <w:pPr>
      <w:suppressAutoHyphens/>
      <w:autoSpaceDN w:val="0"/>
      <w:spacing w:after="200" w:line="276" w:lineRule="auto"/>
    </w:pPr>
    <w:rPr>
      <w:rFonts w:eastAsia="SimSun" w:cs="Mangal"/>
      <w:color w:val="000000"/>
      <w:kern w:val="3"/>
      <w:sz w:val="24"/>
      <w:szCs w:val="24"/>
      <w:lang w:eastAsia="zh-CN" w:bidi="hi-IN"/>
    </w:rPr>
  </w:style>
  <w:style w:type="paragraph" w:styleId="NormaleWeb">
    <w:name w:val="Normal (Web)"/>
    <w:basedOn w:val="Normale"/>
    <w:uiPriority w:val="99"/>
    <w:semiHidden/>
    <w:unhideWhenUsed/>
    <w:rsid w:val="002C76E8"/>
    <w:pPr>
      <w:suppressAutoHyphens w:val="0"/>
      <w:spacing w:before="100" w:beforeAutospacing="1" w:after="100" w:afterAutospacing="1"/>
    </w:pPr>
    <w:rPr>
      <w:sz w:val="24"/>
      <w:szCs w:val="24"/>
      <w:lang w:eastAsia="it-IT"/>
    </w:rPr>
  </w:style>
  <w:style w:type="paragraph" w:customStyle="1" w:styleId="Incopia">
    <w:name w:val="In_copia"/>
    <w:basedOn w:val="Normale"/>
    <w:rsid w:val="001A7C74"/>
    <w:pPr>
      <w:suppressAutoHyphens w:val="0"/>
    </w:pPr>
    <w:rPr>
      <w:vanish/>
      <w:lang w:eastAsia="it-IT"/>
    </w:rPr>
  </w:style>
  <w:style w:type="table" w:styleId="Grigliatabella">
    <w:name w:val="Table Grid"/>
    <w:basedOn w:val="Tabellanormale"/>
    <w:uiPriority w:val="39"/>
    <w:rsid w:val="001A7C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200C0"/>
    <w:pPr>
      <w:autoSpaceDE w:val="0"/>
      <w:autoSpaceDN w:val="0"/>
      <w:adjustRightInd w:val="0"/>
    </w:pPr>
    <w:rPr>
      <w:rFonts w:eastAsiaTheme="minorHAnsi"/>
      <w:color w:val="000000"/>
      <w:sz w:val="24"/>
      <w:szCs w:val="24"/>
      <w:lang w:eastAsia="en-US"/>
    </w:rPr>
  </w:style>
  <w:style w:type="character" w:customStyle="1" w:styleId="ParagrafoelencoCarattere">
    <w:name w:val="Paragrafo elenco Carattere"/>
    <w:aliases w:val="Bullet edison Carattere,Paragrafo elenco 2 Carattere,Table of contents numbered Carattere,Elenco num ARGEA Carattere,body Carattere,Odsek zoznamu2 Carattere,Paragrafo elenco puntato Carattere,Normal bullet 2 Carattere"/>
    <w:link w:val="Paragrafoelenco"/>
    <w:uiPriority w:val="34"/>
    <w:qFormat/>
    <w:locked/>
    <w:rsid w:val="007129D8"/>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06983387">
      <w:bodyDiv w:val="1"/>
      <w:marLeft w:val="0"/>
      <w:marRight w:val="0"/>
      <w:marTop w:val="0"/>
      <w:marBottom w:val="0"/>
      <w:divBdr>
        <w:top w:val="none" w:sz="0" w:space="0" w:color="auto"/>
        <w:left w:val="none" w:sz="0" w:space="0" w:color="auto"/>
        <w:bottom w:val="none" w:sz="0" w:space="0" w:color="auto"/>
        <w:right w:val="none" w:sz="0" w:space="0" w:color="auto"/>
      </w:divBdr>
      <w:divsChild>
        <w:div w:id="1380478427">
          <w:marLeft w:val="360"/>
          <w:marRight w:val="0"/>
          <w:marTop w:val="200"/>
          <w:marBottom w:val="0"/>
          <w:divBdr>
            <w:top w:val="none" w:sz="0" w:space="0" w:color="auto"/>
            <w:left w:val="none" w:sz="0" w:space="0" w:color="auto"/>
            <w:bottom w:val="none" w:sz="0" w:space="0" w:color="auto"/>
            <w:right w:val="none" w:sz="0" w:space="0" w:color="auto"/>
          </w:divBdr>
        </w:div>
      </w:divsChild>
    </w:div>
    <w:div w:id="488789763">
      <w:bodyDiv w:val="1"/>
      <w:marLeft w:val="0"/>
      <w:marRight w:val="0"/>
      <w:marTop w:val="0"/>
      <w:marBottom w:val="0"/>
      <w:divBdr>
        <w:top w:val="none" w:sz="0" w:space="0" w:color="auto"/>
        <w:left w:val="none" w:sz="0" w:space="0" w:color="auto"/>
        <w:bottom w:val="none" w:sz="0" w:space="0" w:color="auto"/>
        <w:right w:val="none" w:sz="0" w:space="0" w:color="auto"/>
      </w:divBdr>
    </w:div>
    <w:div w:id="763307674">
      <w:bodyDiv w:val="1"/>
      <w:marLeft w:val="0"/>
      <w:marRight w:val="0"/>
      <w:marTop w:val="0"/>
      <w:marBottom w:val="0"/>
      <w:divBdr>
        <w:top w:val="none" w:sz="0" w:space="0" w:color="auto"/>
        <w:left w:val="none" w:sz="0" w:space="0" w:color="auto"/>
        <w:bottom w:val="none" w:sz="0" w:space="0" w:color="auto"/>
        <w:right w:val="none" w:sz="0" w:space="0" w:color="auto"/>
      </w:divBdr>
      <w:divsChild>
        <w:div w:id="85892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6735">
      <w:bodyDiv w:val="1"/>
      <w:marLeft w:val="0"/>
      <w:marRight w:val="0"/>
      <w:marTop w:val="0"/>
      <w:marBottom w:val="0"/>
      <w:divBdr>
        <w:top w:val="none" w:sz="0" w:space="0" w:color="auto"/>
        <w:left w:val="none" w:sz="0" w:space="0" w:color="auto"/>
        <w:bottom w:val="none" w:sz="0" w:space="0" w:color="auto"/>
        <w:right w:val="none" w:sz="0" w:space="0" w:color="auto"/>
      </w:divBdr>
      <w:divsChild>
        <w:div w:id="138226593">
          <w:marLeft w:val="0"/>
          <w:marRight w:val="0"/>
          <w:marTop w:val="0"/>
          <w:marBottom w:val="0"/>
          <w:divBdr>
            <w:top w:val="none" w:sz="0" w:space="0" w:color="auto"/>
            <w:left w:val="none" w:sz="0" w:space="0" w:color="auto"/>
            <w:bottom w:val="none" w:sz="0" w:space="0" w:color="auto"/>
            <w:right w:val="none" w:sz="0" w:space="0" w:color="auto"/>
          </w:divBdr>
        </w:div>
        <w:div w:id="163282627">
          <w:marLeft w:val="0"/>
          <w:marRight w:val="0"/>
          <w:marTop w:val="0"/>
          <w:marBottom w:val="0"/>
          <w:divBdr>
            <w:top w:val="none" w:sz="0" w:space="0" w:color="auto"/>
            <w:left w:val="none" w:sz="0" w:space="0" w:color="auto"/>
            <w:bottom w:val="none" w:sz="0" w:space="0" w:color="auto"/>
            <w:right w:val="none" w:sz="0" w:space="0" w:color="auto"/>
          </w:divBdr>
        </w:div>
        <w:div w:id="300576788">
          <w:marLeft w:val="0"/>
          <w:marRight w:val="0"/>
          <w:marTop w:val="0"/>
          <w:marBottom w:val="0"/>
          <w:divBdr>
            <w:top w:val="none" w:sz="0" w:space="0" w:color="auto"/>
            <w:left w:val="none" w:sz="0" w:space="0" w:color="auto"/>
            <w:bottom w:val="none" w:sz="0" w:space="0" w:color="auto"/>
            <w:right w:val="none" w:sz="0" w:space="0" w:color="auto"/>
          </w:divBdr>
        </w:div>
        <w:div w:id="608242724">
          <w:marLeft w:val="0"/>
          <w:marRight w:val="0"/>
          <w:marTop w:val="0"/>
          <w:marBottom w:val="0"/>
          <w:divBdr>
            <w:top w:val="none" w:sz="0" w:space="0" w:color="auto"/>
            <w:left w:val="none" w:sz="0" w:space="0" w:color="auto"/>
            <w:bottom w:val="none" w:sz="0" w:space="0" w:color="auto"/>
            <w:right w:val="none" w:sz="0" w:space="0" w:color="auto"/>
          </w:divBdr>
        </w:div>
        <w:div w:id="730084409">
          <w:marLeft w:val="0"/>
          <w:marRight w:val="0"/>
          <w:marTop w:val="0"/>
          <w:marBottom w:val="0"/>
          <w:divBdr>
            <w:top w:val="none" w:sz="0" w:space="0" w:color="auto"/>
            <w:left w:val="none" w:sz="0" w:space="0" w:color="auto"/>
            <w:bottom w:val="none" w:sz="0" w:space="0" w:color="auto"/>
            <w:right w:val="none" w:sz="0" w:space="0" w:color="auto"/>
          </w:divBdr>
        </w:div>
        <w:div w:id="730230429">
          <w:marLeft w:val="0"/>
          <w:marRight w:val="0"/>
          <w:marTop w:val="0"/>
          <w:marBottom w:val="0"/>
          <w:divBdr>
            <w:top w:val="none" w:sz="0" w:space="0" w:color="auto"/>
            <w:left w:val="none" w:sz="0" w:space="0" w:color="auto"/>
            <w:bottom w:val="none" w:sz="0" w:space="0" w:color="auto"/>
            <w:right w:val="none" w:sz="0" w:space="0" w:color="auto"/>
          </w:divBdr>
        </w:div>
        <w:div w:id="829557949">
          <w:marLeft w:val="0"/>
          <w:marRight w:val="0"/>
          <w:marTop w:val="0"/>
          <w:marBottom w:val="0"/>
          <w:divBdr>
            <w:top w:val="none" w:sz="0" w:space="0" w:color="auto"/>
            <w:left w:val="none" w:sz="0" w:space="0" w:color="auto"/>
            <w:bottom w:val="none" w:sz="0" w:space="0" w:color="auto"/>
            <w:right w:val="none" w:sz="0" w:space="0" w:color="auto"/>
          </w:divBdr>
        </w:div>
        <w:div w:id="967320316">
          <w:marLeft w:val="0"/>
          <w:marRight w:val="0"/>
          <w:marTop w:val="0"/>
          <w:marBottom w:val="0"/>
          <w:divBdr>
            <w:top w:val="none" w:sz="0" w:space="0" w:color="auto"/>
            <w:left w:val="none" w:sz="0" w:space="0" w:color="auto"/>
            <w:bottom w:val="none" w:sz="0" w:space="0" w:color="auto"/>
            <w:right w:val="none" w:sz="0" w:space="0" w:color="auto"/>
          </w:divBdr>
        </w:div>
        <w:div w:id="1165631726">
          <w:marLeft w:val="0"/>
          <w:marRight w:val="0"/>
          <w:marTop w:val="0"/>
          <w:marBottom w:val="0"/>
          <w:divBdr>
            <w:top w:val="none" w:sz="0" w:space="0" w:color="auto"/>
            <w:left w:val="none" w:sz="0" w:space="0" w:color="auto"/>
            <w:bottom w:val="none" w:sz="0" w:space="0" w:color="auto"/>
            <w:right w:val="none" w:sz="0" w:space="0" w:color="auto"/>
          </w:divBdr>
        </w:div>
        <w:div w:id="1173765344">
          <w:marLeft w:val="0"/>
          <w:marRight w:val="0"/>
          <w:marTop w:val="0"/>
          <w:marBottom w:val="0"/>
          <w:divBdr>
            <w:top w:val="none" w:sz="0" w:space="0" w:color="auto"/>
            <w:left w:val="none" w:sz="0" w:space="0" w:color="auto"/>
            <w:bottom w:val="none" w:sz="0" w:space="0" w:color="auto"/>
            <w:right w:val="none" w:sz="0" w:space="0" w:color="auto"/>
          </w:divBdr>
        </w:div>
        <w:div w:id="1294403296">
          <w:marLeft w:val="0"/>
          <w:marRight w:val="0"/>
          <w:marTop w:val="0"/>
          <w:marBottom w:val="0"/>
          <w:divBdr>
            <w:top w:val="none" w:sz="0" w:space="0" w:color="auto"/>
            <w:left w:val="none" w:sz="0" w:space="0" w:color="auto"/>
            <w:bottom w:val="none" w:sz="0" w:space="0" w:color="auto"/>
            <w:right w:val="none" w:sz="0" w:space="0" w:color="auto"/>
          </w:divBdr>
        </w:div>
        <w:div w:id="1493254115">
          <w:marLeft w:val="0"/>
          <w:marRight w:val="0"/>
          <w:marTop w:val="0"/>
          <w:marBottom w:val="0"/>
          <w:divBdr>
            <w:top w:val="none" w:sz="0" w:space="0" w:color="auto"/>
            <w:left w:val="none" w:sz="0" w:space="0" w:color="auto"/>
            <w:bottom w:val="none" w:sz="0" w:space="0" w:color="auto"/>
            <w:right w:val="none" w:sz="0" w:space="0" w:color="auto"/>
          </w:divBdr>
        </w:div>
        <w:div w:id="1500805633">
          <w:marLeft w:val="0"/>
          <w:marRight w:val="0"/>
          <w:marTop w:val="0"/>
          <w:marBottom w:val="0"/>
          <w:divBdr>
            <w:top w:val="none" w:sz="0" w:space="0" w:color="auto"/>
            <w:left w:val="none" w:sz="0" w:space="0" w:color="auto"/>
            <w:bottom w:val="none" w:sz="0" w:space="0" w:color="auto"/>
            <w:right w:val="none" w:sz="0" w:space="0" w:color="auto"/>
          </w:divBdr>
        </w:div>
        <w:div w:id="1839465420">
          <w:marLeft w:val="0"/>
          <w:marRight w:val="0"/>
          <w:marTop w:val="0"/>
          <w:marBottom w:val="0"/>
          <w:divBdr>
            <w:top w:val="none" w:sz="0" w:space="0" w:color="auto"/>
            <w:left w:val="none" w:sz="0" w:space="0" w:color="auto"/>
            <w:bottom w:val="none" w:sz="0" w:space="0" w:color="auto"/>
            <w:right w:val="none" w:sz="0" w:space="0" w:color="auto"/>
          </w:divBdr>
        </w:div>
      </w:divsChild>
    </w:div>
    <w:div w:id="996031357">
      <w:bodyDiv w:val="1"/>
      <w:marLeft w:val="0"/>
      <w:marRight w:val="0"/>
      <w:marTop w:val="0"/>
      <w:marBottom w:val="0"/>
      <w:divBdr>
        <w:top w:val="none" w:sz="0" w:space="0" w:color="auto"/>
        <w:left w:val="none" w:sz="0" w:space="0" w:color="auto"/>
        <w:bottom w:val="none" w:sz="0" w:space="0" w:color="auto"/>
        <w:right w:val="none" w:sz="0" w:space="0" w:color="auto"/>
      </w:divBdr>
      <w:divsChild>
        <w:div w:id="229776197">
          <w:marLeft w:val="0"/>
          <w:marRight w:val="0"/>
          <w:marTop w:val="0"/>
          <w:marBottom w:val="0"/>
          <w:divBdr>
            <w:top w:val="none" w:sz="0" w:space="0" w:color="auto"/>
            <w:left w:val="none" w:sz="0" w:space="0" w:color="auto"/>
            <w:bottom w:val="none" w:sz="0" w:space="0" w:color="auto"/>
            <w:right w:val="none" w:sz="0" w:space="0" w:color="auto"/>
          </w:divBdr>
        </w:div>
        <w:div w:id="281884256">
          <w:marLeft w:val="0"/>
          <w:marRight w:val="0"/>
          <w:marTop w:val="0"/>
          <w:marBottom w:val="0"/>
          <w:divBdr>
            <w:top w:val="none" w:sz="0" w:space="0" w:color="auto"/>
            <w:left w:val="none" w:sz="0" w:space="0" w:color="auto"/>
            <w:bottom w:val="none" w:sz="0" w:space="0" w:color="auto"/>
            <w:right w:val="none" w:sz="0" w:space="0" w:color="auto"/>
          </w:divBdr>
        </w:div>
        <w:div w:id="410860248">
          <w:marLeft w:val="0"/>
          <w:marRight w:val="0"/>
          <w:marTop w:val="0"/>
          <w:marBottom w:val="0"/>
          <w:divBdr>
            <w:top w:val="none" w:sz="0" w:space="0" w:color="auto"/>
            <w:left w:val="none" w:sz="0" w:space="0" w:color="auto"/>
            <w:bottom w:val="none" w:sz="0" w:space="0" w:color="auto"/>
            <w:right w:val="none" w:sz="0" w:space="0" w:color="auto"/>
          </w:divBdr>
        </w:div>
        <w:div w:id="435636451">
          <w:marLeft w:val="0"/>
          <w:marRight w:val="0"/>
          <w:marTop w:val="0"/>
          <w:marBottom w:val="0"/>
          <w:divBdr>
            <w:top w:val="none" w:sz="0" w:space="0" w:color="auto"/>
            <w:left w:val="none" w:sz="0" w:space="0" w:color="auto"/>
            <w:bottom w:val="none" w:sz="0" w:space="0" w:color="auto"/>
            <w:right w:val="none" w:sz="0" w:space="0" w:color="auto"/>
          </w:divBdr>
        </w:div>
        <w:div w:id="579604634">
          <w:marLeft w:val="0"/>
          <w:marRight w:val="0"/>
          <w:marTop w:val="0"/>
          <w:marBottom w:val="0"/>
          <w:divBdr>
            <w:top w:val="none" w:sz="0" w:space="0" w:color="auto"/>
            <w:left w:val="none" w:sz="0" w:space="0" w:color="auto"/>
            <w:bottom w:val="none" w:sz="0" w:space="0" w:color="auto"/>
            <w:right w:val="none" w:sz="0" w:space="0" w:color="auto"/>
          </w:divBdr>
        </w:div>
        <w:div w:id="609439100">
          <w:marLeft w:val="0"/>
          <w:marRight w:val="0"/>
          <w:marTop w:val="0"/>
          <w:marBottom w:val="0"/>
          <w:divBdr>
            <w:top w:val="none" w:sz="0" w:space="0" w:color="auto"/>
            <w:left w:val="none" w:sz="0" w:space="0" w:color="auto"/>
            <w:bottom w:val="none" w:sz="0" w:space="0" w:color="auto"/>
            <w:right w:val="none" w:sz="0" w:space="0" w:color="auto"/>
          </w:divBdr>
        </w:div>
        <w:div w:id="710882361">
          <w:marLeft w:val="0"/>
          <w:marRight w:val="0"/>
          <w:marTop w:val="0"/>
          <w:marBottom w:val="0"/>
          <w:divBdr>
            <w:top w:val="none" w:sz="0" w:space="0" w:color="auto"/>
            <w:left w:val="none" w:sz="0" w:space="0" w:color="auto"/>
            <w:bottom w:val="none" w:sz="0" w:space="0" w:color="auto"/>
            <w:right w:val="none" w:sz="0" w:space="0" w:color="auto"/>
          </w:divBdr>
        </w:div>
        <w:div w:id="756757168">
          <w:marLeft w:val="0"/>
          <w:marRight w:val="0"/>
          <w:marTop w:val="0"/>
          <w:marBottom w:val="0"/>
          <w:divBdr>
            <w:top w:val="none" w:sz="0" w:space="0" w:color="auto"/>
            <w:left w:val="none" w:sz="0" w:space="0" w:color="auto"/>
            <w:bottom w:val="none" w:sz="0" w:space="0" w:color="auto"/>
            <w:right w:val="none" w:sz="0" w:space="0" w:color="auto"/>
          </w:divBdr>
        </w:div>
        <w:div w:id="822434191">
          <w:marLeft w:val="0"/>
          <w:marRight w:val="0"/>
          <w:marTop w:val="0"/>
          <w:marBottom w:val="0"/>
          <w:divBdr>
            <w:top w:val="none" w:sz="0" w:space="0" w:color="auto"/>
            <w:left w:val="none" w:sz="0" w:space="0" w:color="auto"/>
            <w:bottom w:val="none" w:sz="0" w:space="0" w:color="auto"/>
            <w:right w:val="none" w:sz="0" w:space="0" w:color="auto"/>
          </w:divBdr>
        </w:div>
        <w:div w:id="940913752">
          <w:marLeft w:val="0"/>
          <w:marRight w:val="0"/>
          <w:marTop w:val="0"/>
          <w:marBottom w:val="0"/>
          <w:divBdr>
            <w:top w:val="none" w:sz="0" w:space="0" w:color="auto"/>
            <w:left w:val="none" w:sz="0" w:space="0" w:color="auto"/>
            <w:bottom w:val="none" w:sz="0" w:space="0" w:color="auto"/>
            <w:right w:val="none" w:sz="0" w:space="0" w:color="auto"/>
          </w:divBdr>
        </w:div>
        <w:div w:id="1084492592">
          <w:marLeft w:val="0"/>
          <w:marRight w:val="0"/>
          <w:marTop w:val="0"/>
          <w:marBottom w:val="0"/>
          <w:divBdr>
            <w:top w:val="none" w:sz="0" w:space="0" w:color="auto"/>
            <w:left w:val="none" w:sz="0" w:space="0" w:color="auto"/>
            <w:bottom w:val="none" w:sz="0" w:space="0" w:color="auto"/>
            <w:right w:val="none" w:sz="0" w:space="0" w:color="auto"/>
          </w:divBdr>
        </w:div>
        <w:div w:id="1255556678">
          <w:marLeft w:val="0"/>
          <w:marRight w:val="0"/>
          <w:marTop w:val="0"/>
          <w:marBottom w:val="0"/>
          <w:divBdr>
            <w:top w:val="none" w:sz="0" w:space="0" w:color="auto"/>
            <w:left w:val="none" w:sz="0" w:space="0" w:color="auto"/>
            <w:bottom w:val="none" w:sz="0" w:space="0" w:color="auto"/>
            <w:right w:val="none" w:sz="0" w:space="0" w:color="auto"/>
          </w:divBdr>
        </w:div>
        <w:div w:id="1687710007">
          <w:marLeft w:val="0"/>
          <w:marRight w:val="0"/>
          <w:marTop w:val="0"/>
          <w:marBottom w:val="0"/>
          <w:divBdr>
            <w:top w:val="none" w:sz="0" w:space="0" w:color="auto"/>
            <w:left w:val="none" w:sz="0" w:space="0" w:color="auto"/>
            <w:bottom w:val="none" w:sz="0" w:space="0" w:color="auto"/>
            <w:right w:val="none" w:sz="0" w:space="0" w:color="auto"/>
          </w:divBdr>
        </w:div>
        <w:div w:id="1777556665">
          <w:marLeft w:val="0"/>
          <w:marRight w:val="0"/>
          <w:marTop w:val="0"/>
          <w:marBottom w:val="0"/>
          <w:divBdr>
            <w:top w:val="none" w:sz="0" w:space="0" w:color="auto"/>
            <w:left w:val="none" w:sz="0" w:space="0" w:color="auto"/>
            <w:bottom w:val="none" w:sz="0" w:space="0" w:color="auto"/>
            <w:right w:val="none" w:sz="0" w:space="0" w:color="auto"/>
          </w:divBdr>
        </w:div>
        <w:div w:id="2012558969">
          <w:marLeft w:val="0"/>
          <w:marRight w:val="0"/>
          <w:marTop w:val="0"/>
          <w:marBottom w:val="0"/>
          <w:divBdr>
            <w:top w:val="none" w:sz="0" w:space="0" w:color="auto"/>
            <w:left w:val="none" w:sz="0" w:space="0" w:color="auto"/>
            <w:bottom w:val="none" w:sz="0" w:space="0" w:color="auto"/>
            <w:right w:val="none" w:sz="0" w:space="0" w:color="auto"/>
          </w:divBdr>
        </w:div>
        <w:div w:id="2106146457">
          <w:marLeft w:val="0"/>
          <w:marRight w:val="0"/>
          <w:marTop w:val="0"/>
          <w:marBottom w:val="0"/>
          <w:divBdr>
            <w:top w:val="none" w:sz="0" w:space="0" w:color="auto"/>
            <w:left w:val="none" w:sz="0" w:space="0" w:color="auto"/>
            <w:bottom w:val="none" w:sz="0" w:space="0" w:color="auto"/>
            <w:right w:val="none" w:sz="0" w:space="0" w:color="auto"/>
          </w:divBdr>
        </w:div>
      </w:divsChild>
    </w:div>
    <w:div w:id="1146816750">
      <w:bodyDiv w:val="1"/>
      <w:marLeft w:val="0"/>
      <w:marRight w:val="0"/>
      <w:marTop w:val="0"/>
      <w:marBottom w:val="0"/>
      <w:divBdr>
        <w:top w:val="none" w:sz="0" w:space="0" w:color="auto"/>
        <w:left w:val="none" w:sz="0" w:space="0" w:color="auto"/>
        <w:bottom w:val="none" w:sz="0" w:space="0" w:color="auto"/>
        <w:right w:val="none" w:sz="0" w:space="0" w:color="auto"/>
      </w:divBdr>
    </w:div>
    <w:div w:id="1155419026">
      <w:bodyDiv w:val="1"/>
      <w:marLeft w:val="0"/>
      <w:marRight w:val="0"/>
      <w:marTop w:val="0"/>
      <w:marBottom w:val="0"/>
      <w:divBdr>
        <w:top w:val="none" w:sz="0" w:space="0" w:color="auto"/>
        <w:left w:val="none" w:sz="0" w:space="0" w:color="auto"/>
        <w:bottom w:val="none" w:sz="0" w:space="0" w:color="auto"/>
        <w:right w:val="none" w:sz="0" w:space="0" w:color="auto"/>
      </w:divBdr>
    </w:div>
    <w:div w:id="1337227511">
      <w:bodyDiv w:val="1"/>
      <w:marLeft w:val="0"/>
      <w:marRight w:val="0"/>
      <w:marTop w:val="0"/>
      <w:marBottom w:val="0"/>
      <w:divBdr>
        <w:top w:val="none" w:sz="0" w:space="0" w:color="auto"/>
        <w:left w:val="none" w:sz="0" w:space="0" w:color="auto"/>
        <w:bottom w:val="none" w:sz="0" w:space="0" w:color="auto"/>
        <w:right w:val="none" w:sz="0" w:space="0" w:color="auto"/>
      </w:divBdr>
      <w:divsChild>
        <w:div w:id="29260312">
          <w:marLeft w:val="0"/>
          <w:marRight w:val="0"/>
          <w:marTop w:val="0"/>
          <w:marBottom w:val="0"/>
          <w:divBdr>
            <w:top w:val="none" w:sz="0" w:space="0" w:color="auto"/>
            <w:left w:val="none" w:sz="0" w:space="0" w:color="auto"/>
            <w:bottom w:val="none" w:sz="0" w:space="0" w:color="auto"/>
            <w:right w:val="none" w:sz="0" w:space="0" w:color="auto"/>
          </w:divBdr>
        </w:div>
        <w:div w:id="208959879">
          <w:marLeft w:val="0"/>
          <w:marRight w:val="0"/>
          <w:marTop w:val="0"/>
          <w:marBottom w:val="0"/>
          <w:divBdr>
            <w:top w:val="none" w:sz="0" w:space="0" w:color="auto"/>
            <w:left w:val="none" w:sz="0" w:space="0" w:color="auto"/>
            <w:bottom w:val="none" w:sz="0" w:space="0" w:color="auto"/>
            <w:right w:val="none" w:sz="0" w:space="0" w:color="auto"/>
          </w:divBdr>
        </w:div>
        <w:div w:id="479687166">
          <w:marLeft w:val="0"/>
          <w:marRight w:val="0"/>
          <w:marTop w:val="0"/>
          <w:marBottom w:val="0"/>
          <w:divBdr>
            <w:top w:val="none" w:sz="0" w:space="0" w:color="auto"/>
            <w:left w:val="none" w:sz="0" w:space="0" w:color="auto"/>
            <w:bottom w:val="none" w:sz="0" w:space="0" w:color="auto"/>
            <w:right w:val="none" w:sz="0" w:space="0" w:color="auto"/>
          </w:divBdr>
        </w:div>
        <w:div w:id="623003687">
          <w:marLeft w:val="0"/>
          <w:marRight w:val="0"/>
          <w:marTop w:val="0"/>
          <w:marBottom w:val="0"/>
          <w:divBdr>
            <w:top w:val="none" w:sz="0" w:space="0" w:color="auto"/>
            <w:left w:val="none" w:sz="0" w:space="0" w:color="auto"/>
            <w:bottom w:val="none" w:sz="0" w:space="0" w:color="auto"/>
            <w:right w:val="none" w:sz="0" w:space="0" w:color="auto"/>
          </w:divBdr>
        </w:div>
        <w:div w:id="1530332103">
          <w:marLeft w:val="0"/>
          <w:marRight w:val="0"/>
          <w:marTop w:val="0"/>
          <w:marBottom w:val="0"/>
          <w:divBdr>
            <w:top w:val="none" w:sz="0" w:space="0" w:color="auto"/>
            <w:left w:val="none" w:sz="0" w:space="0" w:color="auto"/>
            <w:bottom w:val="none" w:sz="0" w:space="0" w:color="auto"/>
            <w:right w:val="none" w:sz="0" w:space="0" w:color="auto"/>
          </w:divBdr>
        </w:div>
        <w:div w:id="1737120251">
          <w:marLeft w:val="0"/>
          <w:marRight w:val="0"/>
          <w:marTop w:val="0"/>
          <w:marBottom w:val="0"/>
          <w:divBdr>
            <w:top w:val="none" w:sz="0" w:space="0" w:color="auto"/>
            <w:left w:val="none" w:sz="0" w:space="0" w:color="auto"/>
            <w:bottom w:val="none" w:sz="0" w:space="0" w:color="auto"/>
            <w:right w:val="none" w:sz="0" w:space="0" w:color="auto"/>
          </w:divBdr>
        </w:div>
        <w:div w:id="1860510979">
          <w:marLeft w:val="0"/>
          <w:marRight w:val="0"/>
          <w:marTop w:val="0"/>
          <w:marBottom w:val="0"/>
          <w:divBdr>
            <w:top w:val="none" w:sz="0" w:space="0" w:color="auto"/>
            <w:left w:val="none" w:sz="0" w:space="0" w:color="auto"/>
            <w:bottom w:val="none" w:sz="0" w:space="0" w:color="auto"/>
            <w:right w:val="none" w:sz="0" w:space="0" w:color="auto"/>
          </w:divBdr>
        </w:div>
        <w:div w:id="2112047856">
          <w:marLeft w:val="0"/>
          <w:marRight w:val="0"/>
          <w:marTop w:val="0"/>
          <w:marBottom w:val="0"/>
          <w:divBdr>
            <w:top w:val="none" w:sz="0" w:space="0" w:color="auto"/>
            <w:left w:val="none" w:sz="0" w:space="0" w:color="auto"/>
            <w:bottom w:val="none" w:sz="0" w:space="0" w:color="auto"/>
            <w:right w:val="none" w:sz="0" w:space="0" w:color="auto"/>
          </w:divBdr>
        </w:div>
      </w:divsChild>
    </w:div>
    <w:div w:id="1400832700">
      <w:bodyDiv w:val="1"/>
      <w:marLeft w:val="0"/>
      <w:marRight w:val="0"/>
      <w:marTop w:val="0"/>
      <w:marBottom w:val="0"/>
      <w:divBdr>
        <w:top w:val="none" w:sz="0" w:space="0" w:color="auto"/>
        <w:left w:val="none" w:sz="0" w:space="0" w:color="auto"/>
        <w:bottom w:val="none" w:sz="0" w:space="0" w:color="auto"/>
        <w:right w:val="none" w:sz="0" w:space="0" w:color="auto"/>
      </w:divBdr>
    </w:div>
    <w:div w:id="1519540997">
      <w:bodyDiv w:val="1"/>
      <w:marLeft w:val="0"/>
      <w:marRight w:val="0"/>
      <w:marTop w:val="0"/>
      <w:marBottom w:val="0"/>
      <w:divBdr>
        <w:top w:val="none" w:sz="0" w:space="0" w:color="auto"/>
        <w:left w:val="none" w:sz="0" w:space="0" w:color="auto"/>
        <w:bottom w:val="none" w:sz="0" w:space="0" w:color="auto"/>
        <w:right w:val="none" w:sz="0" w:space="0" w:color="auto"/>
      </w:divBdr>
    </w:div>
    <w:div w:id="1675262733">
      <w:bodyDiv w:val="1"/>
      <w:marLeft w:val="0"/>
      <w:marRight w:val="0"/>
      <w:marTop w:val="0"/>
      <w:marBottom w:val="0"/>
      <w:divBdr>
        <w:top w:val="none" w:sz="0" w:space="0" w:color="auto"/>
        <w:left w:val="none" w:sz="0" w:space="0" w:color="auto"/>
        <w:bottom w:val="none" w:sz="0" w:space="0" w:color="auto"/>
        <w:right w:val="none" w:sz="0" w:space="0" w:color="auto"/>
      </w:divBdr>
    </w:div>
    <w:div w:id="1807356613">
      <w:bodyDiv w:val="1"/>
      <w:marLeft w:val="0"/>
      <w:marRight w:val="0"/>
      <w:marTop w:val="0"/>
      <w:marBottom w:val="0"/>
      <w:divBdr>
        <w:top w:val="none" w:sz="0" w:space="0" w:color="auto"/>
        <w:left w:val="none" w:sz="0" w:space="0" w:color="auto"/>
        <w:bottom w:val="none" w:sz="0" w:space="0" w:color="auto"/>
        <w:right w:val="none" w:sz="0" w:space="0" w:color="auto"/>
      </w:divBdr>
    </w:div>
    <w:div w:id="1954553738">
      <w:bodyDiv w:val="1"/>
      <w:marLeft w:val="0"/>
      <w:marRight w:val="0"/>
      <w:marTop w:val="0"/>
      <w:marBottom w:val="0"/>
      <w:divBdr>
        <w:top w:val="none" w:sz="0" w:space="0" w:color="auto"/>
        <w:left w:val="none" w:sz="0" w:space="0" w:color="auto"/>
        <w:bottom w:val="none" w:sz="0" w:space="0" w:color="auto"/>
        <w:right w:val="none" w:sz="0" w:space="0" w:color="auto"/>
      </w:divBdr>
    </w:div>
    <w:div w:id="2029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2991</Words>
  <Characters>17051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DG-OR</vt:lpstr>
    </vt:vector>
  </TitlesOfParts>
  <Company>HP</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DG-OR</dc:title>
  <dc:creator>Giancarlo Buzzanca</dc:creator>
  <cp:lastModifiedBy>Administrator</cp:lastModifiedBy>
  <cp:revision>4</cp:revision>
  <cp:lastPrinted>2022-08-22T08:18:00Z</cp:lastPrinted>
  <dcterms:created xsi:type="dcterms:W3CDTF">2024-04-03T08:49:00Z</dcterms:created>
  <dcterms:modified xsi:type="dcterms:W3CDTF">2024-04-03T13:53:00Z</dcterms:modified>
</cp:coreProperties>
</file>